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A52CF" w14:textId="0668A175" w:rsidR="00A66E89" w:rsidRPr="006D20A3" w:rsidRDefault="00A66E89" w:rsidP="00DD1923">
      <w:pPr>
        <w:pBdr>
          <w:bottom w:val="single" w:sz="12" w:space="1" w:color="auto"/>
        </w:pBdr>
        <w:ind w:left="10490"/>
        <w:jc w:val="both"/>
        <w:rPr>
          <w:b/>
          <w:szCs w:val="24"/>
        </w:rPr>
      </w:pPr>
      <w:r w:rsidRPr="006D20A3">
        <w:rPr>
          <w:b/>
          <w:szCs w:val="24"/>
        </w:rPr>
        <w:t xml:space="preserve">Информационные материалы </w:t>
      </w:r>
      <w:r w:rsidRPr="006D20A3">
        <w:rPr>
          <w:b/>
          <w:szCs w:val="24"/>
        </w:rPr>
        <w:br/>
        <w:t xml:space="preserve">к внеочередному заседанию МВК </w:t>
      </w:r>
    </w:p>
    <w:p w14:paraId="6BC78718" w14:textId="77777777" w:rsidR="00A66E89" w:rsidRPr="006D20A3" w:rsidRDefault="00A66E89" w:rsidP="00A66E89">
      <w:pPr>
        <w:ind w:left="5812"/>
        <w:jc w:val="center"/>
        <w:rPr>
          <w:b/>
          <w:szCs w:val="24"/>
        </w:rPr>
      </w:pPr>
    </w:p>
    <w:tbl>
      <w:tblPr>
        <w:tblStyle w:val="af1"/>
        <w:tblW w:w="2917" w:type="pct"/>
        <w:tblLayout w:type="fixed"/>
        <w:tblLook w:val="04A0" w:firstRow="1" w:lastRow="0" w:firstColumn="1" w:lastColumn="0" w:noHBand="0" w:noVBand="1"/>
      </w:tblPr>
      <w:tblGrid>
        <w:gridCol w:w="528"/>
        <w:gridCol w:w="5355"/>
        <w:gridCol w:w="1596"/>
        <w:gridCol w:w="1560"/>
      </w:tblGrid>
      <w:tr w:rsidR="00E737BF" w:rsidRPr="006D20A3" w14:paraId="702DBA35" w14:textId="15ACE847" w:rsidTr="00697438">
        <w:trPr>
          <w:trHeight w:val="254"/>
        </w:trPr>
        <w:tc>
          <w:tcPr>
            <w:tcW w:w="292" w:type="pct"/>
            <w:vAlign w:val="center"/>
          </w:tcPr>
          <w:p w14:paraId="680FEBD0" w14:textId="77777777" w:rsidR="00E737BF" w:rsidRPr="006D20A3" w:rsidRDefault="00E737BF" w:rsidP="0038045C">
            <w:pPr>
              <w:jc w:val="center"/>
              <w:rPr>
                <w:rFonts w:hAnsi="Times New Roman" w:cs="Times New Roman"/>
                <w:b/>
                <w:szCs w:val="24"/>
              </w:rPr>
            </w:pPr>
          </w:p>
        </w:tc>
        <w:tc>
          <w:tcPr>
            <w:tcW w:w="2962" w:type="pct"/>
            <w:vAlign w:val="center"/>
          </w:tcPr>
          <w:p w14:paraId="1F3E0664" w14:textId="6F389097" w:rsidR="00E737BF" w:rsidRPr="006D20A3" w:rsidRDefault="00E737BF" w:rsidP="0038045C">
            <w:pPr>
              <w:jc w:val="center"/>
              <w:rPr>
                <w:rFonts w:hAnsi="Times New Roman" w:cs="Times New Roman"/>
                <w:b/>
                <w:szCs w:val="24"/>
              </w:rPr>
            </w:pPr>
            <w:r w:rsidRPr="006D20A3">
              <w:rPr>
                <w:rFonts w:hAnsi="Times New Roman" w:cs="Times New Roman"/>
                <w:b/>
                <w:szCs w:val="24"/>
              </w:rPr>
              <w:t>Информация</w:t>
            </w:r>
          </w:p>
        </w:tc>
        <w:tc>
          <w:tcPr>
            <w:tcW w:w="883" w:type="pct"/>
            <w:vAlign w:val="center"/>
          </w:tcPr>
          <w:p w14:paraId="16AB5022" w14:textId="66BE44B3" w:rsidR="00E737BF" w:rsidRPr="00E737BF" w:rsidRDefault="00E737BF" w:rsidP="00E737BF">
            <w:pPr>
              <w:jc w:val="center"/>
              <w:rPr>
                <w:rFonts w:hAnsi="Times New Roman" w:cs="Times New Roman"/>
                <w:b/>
                <w:szCs w:val="24"/>
              </w:rPr>
            </w:pPr>
            <w:r w:rsidRPr="00E737BF">
              <w:rPr>
                <w:rFonts w:hAnsi="Times New Roman" w:cs="Times New Roman"/>
                <w:b/>
                <w:szCs w:val="24"/>
              </w:rPr>
              <w:t>Уральские авиалинии</w:t>
            </w:r>
          </w:p>
        </w:tc>
        <w:tc>
          <w:tcPr>
            <w:tcW w:w="863" w:type="pct"/>
            <w:vAlign w:val="center"/>
          </w:tcPr>
          <w:p w14:paraId="2557BAEB" w14:textId="701CA7B2" w:rsidR="00E737BF" w:rsidRPr="00E737BF" w:rsidRDefault="00E737BF" w:rsidP="00E737BF">
            <w:pPr>
              <w:jc w:val="center"/>
              <w:rPr>
                <w:rFonts w:hAnsi="Times New Roman" w:cs="Times New Roman"/>
                <w:b/>
                <w:szCs w:val="24"/>
              </w:rPr>
            </w:pPr>
            <w:r w:rsidRPr="00E737BF">
              <w:rPr>
                <w:rFonts w:hAnsi="Times New Roman" w:cs="Times New Roman"/>
                <w:b/>
                <w:szCs w:val="24"/>
              </w:rPr>
              <w:t>Сибирь</w:t>
            </w:r>
          </w:p>
        </w:tc>
      </w:tr>
      <w:tr w:rsidR="00457FD1" w:rsidRPr="006D20A3" w14:paraId="3A9FD877" w14:textId="31AA9C05" w:rsidTr="00697438">
        <w:trPr>
          <w:trHeight w:val="254"/>
        </w:trPr>
        <w:tc>
          <w:tcPr>
            <w:tcW w:w="292" w:type="pct"/>
            <w:vAlign w:val="center"/>
          </w:tcPr>
          <w:p w14:paraId="4D43D02D" w14:textId="64D10F54" w:rsidR="00457FD1" w:rsidRPr="006D20A3" w:rsidRDefault="00457FD1" w:rsidP="0038045C">
            <w:pPr>
              <w:jc w:val="center"/>
              <w:rPr>
                <w:rFonts w:eastAsia="Calibri" w:hAnsi="Times New Roman" w:cs="Times New Roman"/>
                <w:szCs w:val="24"/>
              </w:rPr>
            </w:pPr>
            <w:r w:rsidRPr="006D20A3">
              <w:rPr>
                <w:rFonts w:eastAsia="Calibri" w:hAnsi="Times New Roman" w:cs="Times New Roman"/>
                <w:szCs w:val="24"/>
              </w:rPr>
              <w:t>1.</w:t>
            </w:r>
          </w:p>
        </w:tc>
        <w:tc>
          <w:tcPr>
            <w:tcW w:w="2962" w:type="pct"/>
            <w:vAlign w:val="center"/>
          </w:tcPr>
          <w:p w14:paraId="254D645D" w14:textId="45D66740" w:rsidR="00457FD1" w:rsidRPr="006D20A3" w:rsidRDefault="00457FD1" w:rsidP="0038045C">
            <w:pPr>
              <w:jc w:val="center"/>
              <w:rPr>
                <w:rFonts w:hAnsi="Times New Roman" w:cs="Times New Roman"/>
                <w:szCs w:val="24"/>
              </w:rPr>
            </w:pPr>
            <w:r w:rsidRPr="006D20A3">
              <w:rPr>
                <w:rFonts w:eastAsia="Calibri" w:hAnsi="Times New Roman" w:cs="Times New Roman"/>
                <w:szCs w:val="24"/>
              </w:rPr>
              <w:t>Общее количество ВС</w:t>
            </w:r>
          </w:p>
        </w:tc>
        <w:tc>
          <w:tcPr>
            <w:tcW w:w="883" w:type="pct"/>
            <w:vAlign w:val="center"/>
          </w:tcPr>
          <w:p w14:paraId="0F78F619" w14:textId="6738DE2F" w:rsidR="00457FD1" w:rsidRPr="00E737BF" w:rsidRDefault="00457FD1" w:rsidP="00E737BF">
            <w:pPr>
              <w:jc w:val="center"/>
              <w:rPr>
                <w:rFonts w:hAnsi="Times New Roman" w:cs="Times New Roman"/>
                <w:szCs w:val="24"/>
              </w:rPr>
            </w:pPr>
            <w:r w:rsidRPr="006D20A3">
              <w:rPr>
                <w:rFonts w:hAnsi="Times New Roman" w:cs="Times New Roman"/>
                <w:szCs w:val="24"/>
              </w:rPr>
              <w:t>52</w:t>
            </w:r>
          </w:p>
        </w:tc>
        <w:tc>
          <w:tcPr>
            <w:tcW w:w="863" w:type="pct"/>
            <w:vAlign w:val="center"/>
          </w:tcPr>
          <w:p w14:paraId="79302CB3" w14:textId="133DF816" w:rsidR="00457FD1" w:rsidRPr="00E737BF" w:rsidRDefault="005B2EF3" w:rsidP="00E737BF">
            <w:pPr>
              <w:jc w:val="center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100</w:t>
            </w:r>
          </w:p>
        </w:tc>
      </w:tr>
      <w:tr w:rsidR="00457FD1" w:rsidRPr="006D20A3" w14:paraId="15318592" w14:textId="482FDAC5" w:rsidTr="00697438">
        <w:trPr>
          <w:trHeight w:val="1045"/>
        </w:trPr>
        <w:tc>
          <w:tcPr>
            <w:tcW w:w="292" w:type="pct"/>
            <w:vAlign w:val="center"/>
          </w:tcPr>
          <w:p w14:paraId="44069151" w14:textId="4345FD48" w:rsidR="00457FD1" w:rsidRPr="006D20A3" w:rsidRDefault="00457FD1" w:rsidP="0038045C">
            <w:pPr>
              <w:jc w:val="center"/>
              <w:rPr>
                <w:rFonts w:eastAsia="Calibri" w:hAnsi="Times New Roman" w:cs="Times New Roman"/>
                <w:szCs w:val="24"/>
              </w:rPr>
            </w:pPr>
            <w:r w:rsidRPr="006D20A3">
              <w:rPr>
                <w:rFonts w:eastAsia="Calibri" w:hAnsi="Times New Roman" w:cs="Times New Roman"/>
                <w:szCs w:val="24"/>
              </w:rPr>
              <w:t>2.</w:t>
            </w:r>
          </w:p>
        </w:tc>
        <w:tc>
          <w:tcPr>
            <w:tcW w:w="2962" w:type="pct"/>
            <w:vAlign w:val="center"/>
          </w:tcPr>
          <w:p w14:paraId="21400E1F" w14:textId="3D962497" w:rsidR="00457FD1" w:rsidRPr="006D20A3" w:rsidRDefault="00457FD1" w:rsidP="0038045C">
            <w:pPr>
              <w:jc w:val="center"/>
              <w:rPr>
                <w:rFonts w:hAnsi="Times New Roman" w:cs="Times New Roman"/>
                <w:szCs w:val="24"/>
              </w:rPr>
            </w:pPr>
            <w:r w:rsidRPr="006D20A3">
              <w:rPr>
                <w:rFonts w:eastAsia="Calibri" w:hAnsi="Times New Roman" w:cs="Times New Roman"/>
                <w:szCs w:val="24"/>
              </w:rPr>
              <w:t>Количество ВС, находящихся в российском реестре ВС (дополнительно в процентах к общему числу ВС)</w:t>
            </w:r>
          </w:p>
        </w:tc>
        <w:tc>
          <w:tcPr>
            <w:tcW w:w="883" w:type="pct"/>
            <w:vAlign w:val="center"/>
          </w:tcPr>
          <w:p w14:paraId="13FB2910" w14:textId="77777777" w:rsidR="00457FD1" w:rsidRDefault="00457FD1" w:rsidP="00F01308">
            <w:pPr>
              <w:jc w:val="center"/>
              <w:rPr>
                <w:rFonts w:hAnsi="Times New Roman" w:cs="Times New Roman"/>
                <w:szCs w:val="24"/>
              </w:rPr>
            </w:pPr>
            <w:r w:rsidRPr="006D20A3">
              <w:rPr>
                <w:rFonts w:hAnsi="Times New Roman" w:cs="Times New Roman"/>
                <w:szCs w:val="24"/>
              </w:rPr>
              <w:t>52</w:t>
            </w:r>
          </w:p>
          <w:p w14:paraId="613F715B" w14:textId="25631033" w:rsidR="00457FD1" w:rsidRPr="00E737BF" w:rsidRDefault="00457FD1" w:rsidP="00457FD1">
            <w:pPr>
              <w:jc w:val="center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(100%)</w:t>
            </w:r>
          </w:p>
        </w:tc>
        <w:tc>
          <w:tcPr>
            <w:tcW w:w="863" w:type="pct"/>
            <w:vAlign w:val="center"/>
          </w:tcPr>
          <w:p w14:paraId="6EE88843" w14:textId="4B632E19" w:rsidR="00457FD1" w:rsidRPr="00E737BF" w:rsidRDefault="005B2EF3" w:rsidP="00E737BF">
            <w:pPr>
              <w:jc w:val="center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94 (94%)</w:t>
            </w:r>
          </w:p>
        </w:tc>
      </w:tr>
      <w:tr w:rsidR="00457FD1" w:rsidRPr="006D20A3" w14:paraId="25B6EB46" w14:textId="69C0643B" w:rsidTr="00697438">
        <w:trPr>
          <w:trHeight w:val="1032"/>
        </w:trPr>
        <w:tc>
          <w:tcPr>
            <w:tcW w:w="292" w:type="pct"/>
            <w:vAlign w:val="center"/>
          </w:tcPr>
          <w:p w14:paraId="1AC27ACF" w14:textId="757D9D96" w:rsidR="00457FD1" w:rsidRPr="006D20A3" w:rsidRDefault="00457FD1" w:rsidP="0038045C">
            <w:pPr>
              <w:jc w:val="center"/>
              <w:rPr>
                <w:rFonts w:eastAsia="Calibri" w:hAnsi="Times New Roman" w:cs="Times New Roman"/>
                <w:szCs w:val="24"/>
              </w:rPr>
            </w:pPr>
            <w:r w:rsidRPr="006D20A3">
              <w:rPr>
                <w:rFonts w:eastAsia="Calibri" w:hAnsi="Times New Roman" w:cs="Times New Roman"/>
                <w:szCs w:val="24"/>
              </w:rPr>
              <w:t>3.</w:t>
            </w:r>
          </w:p>
        </w:tc>
        <w:tc>
          <w:tcPr>
            <w:tcW w:w="2962" w:type="pct"/>
            <w:vAlign w:val="center"/>
          </w:tcPr>
          <w:p w14:paraId="1212676C" w14:textId="3E9B7F0E" w:rsidR="00457FD1" w:rsidRPr="006D20A3" w:rsidRDefault="00457FD1" w:rsidP="0038045C">
            <w:pPr>
              <w:jc w:val="center"/>
              <w:rPr>
                <w:rFonts w:hAnsi="Times New Roman" w:cs="Times New Roman"/>
                <w:szCs w:val="24"/>
              </w:rPr>
            </w:pPr>
            <w:r w:rsidRPr="006D20A3">
              <w:rPr>
                <w:rFonts w:eastAsia="Calibri" w:hAnsi="Times New Roman" w:cs="Times New Roman"/>
                <w:szCs w:val="24"/>
              </w:rPr>
              <w:t xml:space="preserve">Количество ВС, находящихся в собственности у российских физических или юридических </w:t>
            </w:r>
            <w:r>
              <w:rPr>
                <w:rFonts w:eastAsia="Calibri" w:hAnsi="Times New Roman" w:cs="Times New Roman"/>
                <w:szCs w:val="24"/>
              </w:rPr>
              <w:t xml:space="preserve">лиц (дополнительно в процентах </w:t>
            </w:r>
            <w:r w:rsidRPr="006D20A3">
              <w:rPr>
                <w:rFonts w:eastAsia="Calibri" w:hAnsi="Times New Roman" w:cs="Times New Roman"/>
                <w:szCs w:val="24"/>
              </w:rPr>
              <w:t>к общему числу ВС)</w:t>
            </w:r>
          </w:p>
        </w:tc>
        <w:tc>
          <w:tcPr>
            <w:tcW w:w="883" w:type="pct"/>
            <w:vAlign w:val="center"/>
          </w:tcPr>
          <w:p w14:paraId="653DB2D8" w14:textId="77777777" w:rsidR="00457FD1" w:rsidRDefault="00457FD1" w:rsidP="00F01308">
            <w:pPr>
              <w:jc w:val="center"/>
              <w:rPr>
                <w:rFonts w:hAnsi="Times New Roman" w:cs="Times New Roman"/>
                <w:szCs w:val="24"/>
              </w:rPr>
            </w:pPr>
            <w:r w:rsidRPr="006D20A3">
              <w:rPr>
                <w:rFonts w:hAnsi="Times New Roman" w:cs="Times New Roman"/>
                <w:szCs w:val="24"/>
              </w:rPr>
              <w:t>0</w:t>
            </w:r>
          </w:p>
          <w:p w14:paraId="675855D7" w14:textId="0B02E383" w:rsidR="00457FD1" w:rsidRPr="00E737BF" w:rsidRDefault="00457FD1" w:rsidP="00457FD1">
            <w:pPr>
              <w:jc w:val="center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(0%)</w:t>
            </w:r>
          </w:p>
        </w:tc>
        <w:tc>
          <w:tcPr>
            <w:tcW w:w="863" w:type="pct"/>
            <w:vAlign w:val="center"/>
          </w:tcPr>
          <w:p w14:paraId="208E7D13" w14:textId="77777777" w:rsidR="005B2EF3" w:rsidRDefault="005B2EF3" w:rsidP="00E737BF">
            <w:pPr>
              <w:jc w:val="center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 xml:space="preserve">0 </w:t>
            </w:r>
          </w:p>
          <w:p w14:paraId="14D208DF" w14:textId="15610E2F" w:rsidR="00457FD1" w:rsidRPr="00E737BF" w:rsidRDefault="005B2EF3" w:rsidP="00E737BF">
            <w:pPr>
              <w:jc w:val="center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(0%)</w:t>
            </w:r>
          </w:p>
        </w:tc>
      </w:tr>
      <w:tr w:rsidR="00457FD1" w:rsidRPr="006D20A3" w14:paraId="60D4A847" w14:textId="58AB19E5" w:rsidTr="00697438">
        <w:trPr>
          <w:trHeight w:val="1082"/>
        </w:trPr>
        <w:tc>
          <w:tcPr>
            <w:tcW w:w="292" w:type="pct"/>
            <w:vAlign w:val="center"/>
          </w:tcPr>
          <w:p w14:paraId="1455DDF0" w14:textId="281A38E5" w:rsidR="00457FD1" w:rsidRPr="006D20A3" w:rsidRDefault="00457FD1" w:rsidP="0038045C">
            <w:pPr>
              <w:jc w:val="center"/>
              <w:rPr>
                <w:rFonts w:eastAsia="Calibri" w:hAnsi="Times New Roman" w:cs="Times New Roman"/>
                <w:szCs w:val="24"/>
              </w:rPr>
            </w:pPr>
            <w:r w:rsidRPr="006D20A3">
              <w:rPr>
                <w:rFonts w:eastAsia="Calibri" w:hAnsi="Times New Roman" w:cs="Times New Roman"/>
                <w:szCs w:val="24"/>
              </w:rPr>
              <w:t>4.</w:t>
            </w:r>
          </w:p>
        </w:tc>
        <w:tc>
          <w:tcPr>
            <w:tcW w:w="2962" w:type="pct"/>
            <w:vAlign w:val="center"/>
          </w:tcPr>
          <w:p w14:paraId="1E10AAF6" w14:textId="60075DCA" w:rsidR="00457FD1" w:rsidRPr="006D20A3" w:rsidRDefault="00457FD1" w:rsidP="00376462">
            <w:pPr>
              <w:jc w:val="center"/>
              <w:rPr>
                <w:rFonts w:hAnsi="Times New Roman" w:cs="Times New Roman"/>
                <w:szCs w:val="24"/>
              </w:rPr>
            </w:pPr>
            <w:r w:rsidRPr="006D20A3">
              <w:rPr>
                <w:rFonts w:eastAsia="Calibri" w:hAnsi="Times New Roman" w:cs="Times New Roman"/>
                <w:szCs w:val="24"/>
              </w:rPr>
              <w:t>Регулярность полетов в ноябре, декабре 2021 г. и в январе 2022 года (в процентах).</w:t>
            </w:r>
          </w:p>
        </w:tc>
        <w:tc>
          <w:tcPr>
            <w:tcW w:w="883" w:type="pct"/>
            <w:vAlign w:val="center"/>
          </w:tcPr>
          <w:p w14:paraId="08DEC04E" w14:textId="77777777" w:rsidR="00457FD1" w:rsidRDefault="00457FD1" w:rsidP="00F01308">
            <w:pPr>
              <w:jc w:val="center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97,22/</w:t>
            </w:r>
          </w:p>
          <w:p w14:paraId="64842E26" w14:textId="77777777" w:rsidR="00457FD1" w:rsidRDefault="00457FD1" w:rsidP="00F01308">
            <w:pPr>
              <w:jc w:val="center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94,6/</w:t>
            </w:r>
          </w:p>
          <w:p w14:paraId="7212357F" w14:textId="3DEB6263" w:rsidR="00457FD1" w:rsidRPr="00E737BF" w:rsidRDefault="00457FD1" w:rsidP="00E737BF">
            <w:pPr>
              <w:jc w:val="center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93,94</w:t>
            </w:r>
          </w:p>
        </w:tc>
        <w:tc>
          <w:tcPr>
            <w:tcW w:w="863" w:type="pct"/>
            <w:vAlign w:val="center"/>
          </w:tcPr>
          <w:p w14:paraId="40D11E2B" w14:textId="77777777" w:rsidR="00457FD1" w:rsidRDefault="00967A09" w:rsidP="00E737BF">
            <w:pPr>
              <w:jc w:val="center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97,78/</w:t>
            </w:r>
          </w:p>
          <w:p w14:paraId="797957F0" w14:textId="77777777" w:rsidR="00967A09" w:rsidRDefault="00967A09" w:rsidP="00E737BF">
            <w:pPr>
              <w:jc w:val="center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97,17/</w:t>
            </w:r>
          </w:p>
          <w:p w14:paraId="370D3996" w14:textId="1F57B4C5" w:rsidR="00967A09" w:rsidRPr="00E737BF" w:rsidRDefault="00967A09" w:rsidP="00E737BF">
            <w:pPr>
              <w:jc w:val="center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97,36</w:t>
            </w:r>
            <w:bookmarkStart w:id="0" w:name="_GoBack"/>
            <w:bookmarkEnd w:id="0"/>
          </w:p>
        </w:tc>
      </w:tr>
      <w:tr w:rsidR="00E737BF" w:rsidRPr="006D20A3" w14:paraId="731B7A64" w14:textId="11670FB4" w:rsidTr="00697438">
        <w:trPr>
          <w:trHeight w:val="1045"/>
        </w:trPr>
        <w:tc>
          <w:tcPr>
            <w:tcW w:w="292" w:type="pct"/>
            <w:vAlign w:val="center"/>
          </w:tcPr>
          <w:p w14:paraId="72B7DD08" w14:textId="3F2F9443" w:rsidR="00E737BF" w:rsidRPr="006D20A3" w:rsidRDefault="00E737BF" w:rsidP="0038045C">
            <w:pPr>
              <w:jc w:val="center"/>
              <w:rPr>
                <w:rFonts w:eastAsia="Calibri" w:hAnsi="Times New Roman" w:cs="Times New Roman"/>
                <w:szCs w:val="24"/>
              </w:rPr>
            </w:pPr>
            <w:r w:rsidRPr="006D20A3">
              <w:rPr>
                <w:rFonts w:eastAsia="Calibri" w:hAnsi="Times New Roman" w:cs="Times New Roman"/>
                <w:szCs w:val="24"/>
              </w:rPr>
              <w:t>5.</w:t>
            </w:r>
          </w:p>
        </w:tc>
        <w:tc>
          <w:tcPr>
            <w:tcW w:w="2962" w:type="pct"/>
            <w:vAlign w:val="center"/>
          </w:tcPr>
          <w:p w14:paraId="5DBEC99C" w14:textId="1FA0DE15" w:rsidR="00E737BF" w:rsidRPr="006D20A3" w:rsidRDefault="00E737BF" w:rsidP="000F16CE">
            <w:pPr>
              <w:jc w:val="center"/>
              <w:rPr>
                <w:rFonts w:hAnsi="Times New Roman" w:cs="Times New Roman"/>
                <w:szCs w:val="24"/>
              </w:rPr>
            </w:pPr>
            <w:r w:rsidRPr="006D20A3">
              <w:rPr>
                <w:rFonts w:eastAsia="Calibri" w:hAnsi="Times New Roman" w:cs="Times New Roman"/>
                <w:szCs w:val="24"/>
              </w:rPr>
              <w:t>Количество эксплуатируемых внутренних маршрутов на неделе, предшествующей неделе проведения внеочередного заседания МВК</w:t>
            </w:r>
            <w:r>
              <w:rPr>
                <w:rFonts w:eastAsia="Calibri" w:hAnsi="Times New Roman" w:cs="Times New Roman"/>
                <w:szCs w:val="24"/>
              </w:rPr>
              <w:t xml:space="preserve"> (22.08.2022-28.08.2022)</w:t>
            </w:r>
          </w:p>
        </w:tc>
        <w:tc>
          <w:tcPr>
            <w:tcW w:w="883" w:type="pct"/>
            <w:vAlign w:val="center"/>
          </w:tcPr>
          <w:p w14:paraId="411A7A38" w14:textId="24D35B44" w:rsidR="00E737BF" w:rsidRPr="00E737BF" w:rsidRDefault="00457FD1" w:rsidP="00E737BF">
            <w:pPr>
              <w:jc w:val="center"/>
              <w:rPr>
                <w:rFonts w:hAnsi="Times New Roman" w:cs="Times New Roman"/>
                <w:szCs w:val="24"/>
              </w:rPr>
            </w:pPr>
            <w:r w:rsidRPr="00457FD1">
              <w:rPr>
                <w:rFonts w:hAnsi="Times New Roman" w:cs="Times New Roman"/>
                <w:szCs w:val="24"/>
              </w:rPr>
              <w:t>61</w:t>
            </w:r>
          </w:p>
        </w:tc>
        <w:tc>
          <w:tcPr>
            <w:tcW w:w="863" w:type="pct"/>
            <w:vAlign w:val="center"/>
          </w:tcPr>
          <w:p w14:paraId="39D2288F" w14:textId="4769D11A" w:rsidR="00E737BF" w:rsidRPr="00E737BF" w:rsidRDefault="005B2EF3" w:rsidP="00E737BF">
            <w:pPr>
              <w:jc w:val="center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112</w:t>
            </w:r>
          </w:p>
        </w:tc>
      </w:tr>
      <w:tr w:rsidR="00E737BF" w:rsidRPr="006D20A3" w14:paraId="6E3CBEA2" w14:textId="4E6ACA51" w:rsidTr="00697438">
        <w:trPr>
          <w:trHeight w:val="1286"/>
        </w:trPr>
        <w:tc>
          <w:tcPr>
            <w:tcW w:w="292" w:type="pct"/>
            <w:vAlign w:val="center"/>
          </w:tcPr>
          <w:p w14:paraId="7AEA4054" w14:textId="2B6A517A" w:rsidR="00E737BF" w:rsidRPr="006D20A3" w:rsidRDefault="00E737BF" w:rsidP="0038045C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6. </w:t>
            </w:r>
          </w:p>
        </w:tc>
        <w:tc>
          <w:tcPr>
            <w:tcW w:w="2962" w:type="pct"/>
            <w:vAlign w:val="center"/>
          </w:tcPr>
          <w:p w14:paraId="07B2E389" w14:textId="7DA56F89" w:rsidR="00E737BF" w:rsidRPr="00CC739E" w:rsidRDefault="00E737BF" w:rsidP="00967A09">
            <w:pPr>
              <w:jc w:val="center"/>
              <w:rPr>
                <w:rFonts w:eastAsia="Calibri" w:hAnsi="Times New Roman" w:cs="Times New Roman"/>
                <w:szCs w:val="24"/>
              </w:rPr>
            </w:pPr>
            <w:r w:rsidRPr="00CC739E">
              <w:rPr>
                <w:rFonts w:eastAsia="Calibri" w:hAnsi="Times New Roman" w:cs="Times New Roman"/>
                <w:szCs w:val="24"/>
              </w:rPr>
              <w:t>Количество предостережений о недопустимости нар</w:t>
            </w:r>
            <w:r>
              <w:rPr>
                <w:rFonts w:eastAsia="Calibri" w:hAnsi="Times New Roman" w:cs="Times New Roman"/>
                <w:szCs w:val="24"/>
              </w:rPr>
              <w:t>ушения обязательных требований по безопасности полетов и авиационной безопасности</w:t>
            </w:r>
            <w:r w:rsidR="00967A09">
              <w:rPr>
                <w:rFonts w:eastAsia="Calibri" w:hAnsi="Times New Roman" w:cs="Times New Roman"/>
                <w:szCs w:val="24"/>
              </w:rPr>
              <w:t xml:space="preserve"> за период с 29.08.2021 по 29.08.2022</w:t>
            </w:r>
          </w:p>
        </w:tc>
        <w:tc>
          <w:tcPr>
            <w:tcW w:w="883" w:type="pct"/>
            <w:vAlign w:val="center"/>
          </w:tcPr>
          <w:p w14:paraId="58FA8E5A" w14:textId="525E1B1B" w:rsidR="00E737BF" w:rsidRPr="00967A09" w:rsidRDefault="00967A09" w:rsidP="00E737BF">
            <w:pPr>
              <w:jc w:val="center"/>
              <w:rPr>
                <w:rFonts w:hAnsi="Times New Roman" w:cs="Times New Roman"/>
                <w:szCs w:val="24"/>
              </w:rPr>
            </w:pPr>
            <w:r w:rsidRPr="00967A09">
              <w:rPr>
                <w:rFonts w:hAnsi="Times New Roman" w:cs="Times New Roman"/>
                <w:szCs w:val="24"/>
              </w:rPr>
              <w:t>69</w:t>
            </w:r>
          </w:p>
        </w:tc>
        <w:tc>
          <w:tcPr>
            <w:tcW w:w="863" w:type="pct"/>
            <w:vAlign w:val="center"/>
          </w:tcPr>
          <w:p w14:paraId="71E0737E" w14:textId="68CBB309" w:rsidR="00E737BF" w:rsidRPr="00967A09" w:rsidRDefault="00967A09" w:rsidP="00E737BF">
            <w:pPr>
              <w:jc w:val="center"/>
              <w:rPr>
                <w:rFonts w:hAnsi="Times New Roman" w:cs="Times New Roman"/>
                <w:szCs w:val="24"/>
              </w:rPr>
            </w:pPr>
            <w:r w:rsidRPr="00967A09">
              <w:rPr>
                <w:rFonts w:hAnsi="Times New Roman" w:cs="Times New Roman"/>
                <w:szCs w:val="24"/>
              </w:rPr>
              <w:t>60</w:t>
            </w:r>
          </w:p>
        </w:tc>
      </w:tr>
      <w:tr w:rsidR="00E737BF" w:rsidRPr="006D20A3" w14:paraId="685D26B3" w14:textId="4ABBA275" w:rsidTr="00697438">
        <w:trPr>
          <w:trHeight w:val="777"/>
        </w:trPr>
        <w:tc>
          <w:tcPr>
            <w:tcW w:w="292" w:type="pct"/>
            <w:vAlign w:val="center"/>
          </w:tcPr>
          <w:p w14:paraId="238BA0CD" w14:textId="2B21A764" w:rsidR="00E737BF" w:rsidRPr="006C6AF6" w:rsidRDefault="00E737BF" w:rsidP="0038045C">
            <w:pPr>
              <w:jc w:val="center"/>
              <w:rPr>
                <w:rFonts w:eastAsia="Calibri" w:hAnsi="Times New Roman" w:cs="Times New Roman"/>
                <w:szCs w:val="24"/>
              </w:rPr>
            </w:pPr>
            <w:r>
              <w:rPr>
                <w:rFonts w:eastAsia="Calibri" w:hAnsi="Times New Roman" w:cs="Times New Roman"/>
                <w:szCs w:val="24"/>
              </w:rPr>
              <w:t>7.</w:t>
            </w:r>
          </w:p>
        </w:tc>
        <w:tc>
          <w:tcPr>
            <w:tcW w:w="2962" w:type="pct"/>
            <w:vAlign w:val="center"/>
          </w:tcPr>
          <w:p w14:paraId="3EA49A8F" w14:textId="1D477AB3" w:rsidR="00E737BF" w:rsidRPr="006C6AF6" w:rsidRDefault="00E737BF" w:rsidP="000F16CE">
            <w:pPr>
              <w:jc w:val="center"/>
              <w:rPr>
                <w:rFonts w:eastAsia="Calibri" w:hAnsi="Times New Roman" w:cs="Times New Roman"/>
                <w:szCs w:val="24"/>
              </w:rPr>
            </w:pPr>
            <w:r>
              <w:rPr>
                <w:rFonts w:eastAsia="Calibri" w:hAnsi="Times New Roman" w:cs="Times New Roman"/>
                <w:szCs w:val="24"/>
              </w:rPr>
              <w:t xml:space="preserve">Количество </w:t>
            </w:r>
            <w:proofErr w:type="spellStart"/>
            <w:r>
              <w:rPr>
                <w:rFonts w:eastAsia="Calibri" w:hAnsi="Times New Roman" w:cs="Times New Roman"/>
                <w:szCs w:val="24"/>
              </w:rPr>
              <w:t>неустраненных</w:t>
            </w:r>
            <w:proofErr w:type="spellEnd"/>
            <w:r>
              <w:rPr>
                <w:rFonts w:eastAsia="Calibri" w:hAnsi="Times New Roman" w:cs="Times New Roman"/>
                <w:szCs w:val="24"/>
              </w:rPr>
              <w:t xml:space="preserve"> предостережений по безопасности полетов по состоянию на 29.08.2022</w:t>
            </w:r>
          </w:p>
        </w:tc>
        <w:tc>
          <w:tcPr>
            <w:tcW w:w="883" w:type="pct"/>
            <w:vAlign w:val="center"/>
          </w:tcPr>
          <w:p w14:paraId="2A86EFBA" w14:textId="46DDAA0A" w:rsidR="00E737BF" w:rsidRPr="00E737BF" w:rsidRDefault="00967A09" w:rsidP="00E737BF">
            <w:pPr>
              <w:jc w:val="center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1</w:t>
            </w:r>
          </w:p>
        </w:tc>
        <w:tc>
          <w:tcPr>
            <w:tcW w:w="863" w:type="pct"/>
            <w:vAlign w:val="center"/>
          </w:tcPr>
          <w:p w14:paraId="1B543BBF" w14:textId="4187BCD8" w:rsidR="00E737BF" w:rsidRPr="00E737BF" w:rsidRDefault="005B2EF3" w:rsidP="00E737BF">
            <w:pPr>
              <w:jc w:val="center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0</w:t>
            </w:r>
          </w:p>
        </w:tc>
      </w:tr>
      <w:tr w:rsidR="00E737BF" w:rsidRPr="006D20A3" w14:paraId="2FA62C12" w14:textId="0984CEAE" w:rsidTr="00697438">
        <w:trPr>
          <w:trHeight w:val="562"/>
        </w:trPr>
        <w:tc>
          <w:tcPr>
            <w:tcW w:w="292" w:type="pct"/>
            <w:vAlign w:val="center"/>
          </w:tcPr>
          <w:p w14:paraId="2BAE5961" w14:textId="14F57367" w:rsidR="00E737BF" w:rsidRDefault="00E737BF" w:rsidP="0038045C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8.</w:t>
            </w:r>
          </w:p>
        </w:tc>
        <w:tc>
          <w:tcPr>
            <w:tcW w:w="2962" w:type="pct"/>
            <w:vAlign w:val="center"/>
          </w:tcPr>
          <w:p w14:paraId="5AA7A006" w14:textId="71A1C71A" w:rsidR="00E737BF" w:rsidRDefault="00E737BF" w:rsidP="000F16C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 w:hAnsi="Times New Roman" w:cs="Times New Roman"/>
                <w:szCs w:val="24"/>
              </w:rPr>
              <w:t xml:space="preserve">Количество </w:t>
            </w:r>
            <w:proofErr w:type="spellStart"/>
            <w:r>
              <w:rPr>
                <w:rFonts w:eastAsia="Calibri" w:hAnsi="Times New Roman" w:cs="Times New Roman"/>
                <w:szCs w:val="24"/>
              </w:rPr>
              <w:t>неустраненных</w:t>
            </w:r>
            <w:proofErr w:type="spellEnd"/>
            <w:r>
              <w:rPr>
                <w:rFonts w:eastAsia="Calibri" w:hAnsi="Times New Roman" w:cs="Times New Roman"/>
                <w:szCs w:val="24"/>
              </w:rPr>
              <w:t xml:space="preserve"> предостережений по авиационной безопасности по состоянию на 29.08.2022</w:t>
            </w:r>
          </w:p>
        </w:tc>
        <w:tc>
          <w:tcPr>
            <w:tcW w:w="883" w:type="pct"/>
            <w:vAlign w:val="center"/>
          </w:tcPr>
          <w:p w14:paraId="5F2E2A8D" w14:textId="788C8714" w:rsidR="00E737BF" w:rsidRPr="00E737BF" w:rsidRDefault="00E737BF" w:rsidP="00E737BF">
            <w:pPr>
              <w:jc w:val="center"/>
              <w:rPr>
                <w:rFonts w:hAnsi="Times New Roman" w:cs="Times New Roman"/>
                <w:szCs w:val="24"/>
              </w:rPr>
            </w:pPr>
            <w:r w:rsidRPr="00E737BF">
              <w:rPr>
                <w:rFonts w:hAnsi="Times New Roman" w:cs="Times New Roman"/>
                <w:szCs w:val="24"/>
              </w:rPr>
              <w:t>0</w:t>
            </w:r>
          </w:p>
        </w:tc>
        <w:tc>
          <w:tcPr>
            <w:tcW w:w="863" w:type="pct"/>
            <w:vAlign w:val="center"/>
          </w:tcPr>
          <w:p w14:paraId="46F996D8" w14:textId="0F64819D" w:rsidR="00E737BF" w:rsidRPr="00967A09" w:rsidRDefault="005B2EF3" w:rsidP="00E737BF">
            <w:pPr>
              <w:jc w:val="center"/>
              <w:rPr>
                <w:rFonts w:hAnsi="Times New Roman" w:cs="Times New Roman"/>
                <w:szCs w:val="24"/>
                <w:lang w:val="en-US"/>
              </w:rPr>
            </w:pPr>
            <w:r>
              <w:rPr>
                <w:rFonts w:hAnsi="Times New Roman" w:cs="Times New Roman"/>
                <w:szCs w:val="24"/>
              </w:rPr>
              <w:t>0</w:t>
            </w:r>
          </w:p>
        </w:tc>
      </w:tr>
    </w:tbl>
    <w:p w14:paraId="26CE3A96" w14:textId="3DCE1290" w:rsidR="00340F38" w:rsidRPr="006D20A3" w:rsidRDefault="00340F38" w:rsidP="00703377">
      <w:pPr>
        <w:jc w:val="both"/>
        <w:rPr>
          <w:color w:val="auto"/>
          <w:szCs w:val="24"/>
        </w:rPr>
      </w:pPr>
    </w:p>
    <w:sectPr w:rsidR="00340F38" w:rsidRPr="006D20A3" w:rsidSect="00596AD8">
      <w:headerReference w:type="even" r:id="rId12"/>
      <w:headerReference w:type="default" r:id="rId13"/>
      <w:headerReference w:type="first" r:id="rId14"/>
      <w:pgSz w:w="16837" w:h="11905" w:orient="landscape"/>
      <w:pgMar w:top="290" w:right="1134" w:bottom="1276" w:left="426" w:header="567" w:footer="41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AB8F8" w14:textId="77777777" w:rsidR="00D67FFB" w:rsidRDefault="00D67FFB">
      <w:r>
        <w:separator/>
      </w:r>
    </w:p>
  </w:endnote>
  <w:endnote w:type="continuationSeparator" w:id="0">
    <w:p w14:paraId="00E351B0" w14:textId="77777777" w:rsidR="00D67FFB" w:rsidRDefault="00D6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ahom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‚l‚r ѓSѓVѓbѓ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4D483" w14:textId="77777777" w:rsidR="00D67FFB" w:rsidRDefault="00D67FFB">
      <w:r>
        <w:separator/>
      </w:r>
    </w:p>
  </w:footnote>
  <w:footnote w:type="continuationSeparator" w:id="0">
    <w:p w14:paraId="7D240F26" w14:textId="77777777" w:rsidR="00D67FFB" w:rsidRDefault="00D6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864D2" w14:textId="77777777" w:rsidR="009910BC" w:rsidRDefault="009910BC" w:rsidP="00194FCB">
    <w:pPr>
      <w:pStyle w:val="ac"/>
      <w:rPr>
        <w:sz w:val="2"/>
      </w:rPr>
    </w:pPr>
  </w:p>
  <w:p w14:paraId="4790C583" w14:textId="77777777" w:rsidR="009910BC" w:rsidRDefault="009910BC">
    <w:pPr>
      <w:pStyle w:val="ac"/>
      <w:jc w:val="center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1470472"/>
      <w:docPartObj>
        <w:docPartGallery w:val="Page Numbers (Top of Page)"/>
        <w:docPartUnique/>
      </w:docPartObj>
    </w:sdtPr>
    <w:sdtEndPr/>
    <w:sdtContent>
      <w:p w14:paraId="09DC866D" w14:textId="4BC89CC8" w:rsidR="00940D4C" w:rsidRDefault="00940D4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7BF">
          <w:rPr>
            <w:noProof/>
          </w:rPr>
          <w:t>2</w:t>
        </w:r>
        <w:r>
          <w:fldChar w:fldCharType="end"/>
        </w:r>
      </w:p>
    </w:sdtContent>
  </w:sdt>
  <w:p w14:paraId="3AAB9DA8" w14:textId="225012B2" w:rsidR="009910BC" w:rsidRPr="005E324D" w:rsidRDefault="009910BC" w:rsidP="005E324D">
    <w:pPr>
      <w:pStyle w:val="ac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21635" w14:textId="3B02D526" w:rsidR="00A66E89" w:rsidRPr="00473112" w:rsidRDefault="000F16CE" w:rsidP="00A66E89">
    <w:pPr>
      <w:pStyle w:val="ac"/>
      <w:ind w:right="-2"/>
      <w:jc w:val="right"/>
      <w:rPr>
        <w:i/>
        <w:szCs w:val="24"/>
      </w:rPr>
    </w:pPr>
    <w:r>
      <w:rPr>
        <w:i/>
        <w:szCs w:val="24"/>
      </w:rPr>
      <w:t>31.08</w:t>
    </w:r>
    <w:r w:rsidR="0081582A">
      <w:rPr>
        <w:i/>
        <w:szCs w:val="24"/>
      </w:rPr>
      <w:t>.2022</w:t>
    </w:r>
  </w:p>
  <w:p w14:paraId="6F8328AD" w14:textId="77777777" w:rsidR="00194FCB" w:rsidRDefault="00194FC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18B"/>
    <w:multiLevelType w:val="hybridMultilevel"/>
    <w:tmpl w:val="5FE2F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7214B"/>
    <w:multiLevelType w:val="hybridMultilevel"/>
    <w:tmpl w:val="FFFA9D88"/>
    <w:lvl w:ilvl="0" w:tplc="CB5E6862">
      <w:start w:val="1"/>
      <w:numFmt w:val="decimal"/>
      <w:lvlText w:val="%1."/>
      <w:lvlJc w:val="left"/>
      <w:pPr>
        <w:ind w:left="10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>
    <w:nsid w:val="1BEC5BC0"/>
    <w:multiLevelType w:val="hybridMultilevel"/>
    <w:tmpl w:val="57F84F0C"/>
    <w:lvl w:ilvl="0" w:tplc="04190013">
      <w:start w:val="1"/>
      <w:numFmt w:val="upp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EBC377D"/>
    <w:multiLevelType w:val="hybridMultilevel"/>
    <w:tmpl w:val="DCE60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539F7"/>
    <w:multiLevelType w:val="hybridMultilevel"/>
    <w:tmpl w:val="FA203188"/>
    <w:lvl w:ilvl="0" w:tplc="7696EC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2BB203D"/>
    <w:multiLevelType w:val="hybridMultilevel"/>
    <w:tmpl w:val="D35E58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7C7370D"/>
    <w:multiLevelType w:val="hybridMultilevel"/>
    <w:tmpl w:val="7BAE3938"/>
    <w:lvl w:ilvl="0" w:tplc="3174A71E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01019BF"/>
    <w:multiLevelType w:val="hybridMultilevel"/>
    <w:tmpl w:val="E07EEA8A"/>
    <w:lvl w:ilvl="0" w:tplc="77509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827BB2"/>
    <w:multiLevelType w:val="hybridMultilevel"/>
    <w:tmpl w:val="63123774"/>
    <w:lvl w:ilvl="0" w:tplc="775094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6E14FA"/>
    <w:multiLevelType w:val="hybridMultilevel"/>
    <w:tmpl w:val="F8F67C30"/>
    <w:lvl w:ilvl="0" w:tplc="77509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2F90430"/>
    <w:multiLevelType w:val="hybridMultilevel"/>
    <w:tmpl w:val="9BE2BC98"/>
    <w:lvl w:ilvl="0" w:tplc="77509414">
      <w:start w:val="1"/>
      <w:numFmt w:val="bullet"/>
      <w:lvlText w:val=""/>
      <w:lvlJc w:val="left"/>
      <w:pPr>
        <w:ind w:left="17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1">
    <w:nsid w:val="7160532B"/>
    <w:multiLevelType w:val="multilevel"/>
    <w:tmpl w:val="C99AB6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10"/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BC"/>
    <w:rsid w:val="0000553B"/>
    <w:rsid w:val="00014697"/>
    <w:rsid w:val="000155E4"/>
    <w:rsid w:val="00020827"/>
    <w:rsid w:val="0002232C"/>
    <w:rsid w:val="000225F1"/>
    <w:rsid w:val="00024399"/>
    <w:rsid w:val="000264DB"/>
    <w:rsid w:val="00027C2C"/>
    <w:rsid w:val="00030921"/>
    <w:rsid w:val="0003722B"/>
    <w:rsid w:val="00046158"/>
    <w:rsid w:val="00047C34"/>
    <w:rsid w:val="00054528"/>
    <w:rsid w:val="000605CA"/>
    <w:rsid w:val="00062000"/>
    <w:rsid w:val="00063BD5"/>
    <w:rsid w:val="00075695"/>
    <w:rsid w:val="00077028"/>
    <w:rsid w:val="000806ED"/>
    <w:rsid w:val="00081DC7"/>
    <w:rsid w:val="000902CE"/>
    <w:rsid w:val="0009262F"/>
    <w:rsid w:val="000926B7"/>
    <w:rsid w:val="000A1695"/>
    <w:rsid w:val="000A16D8"/>
    <w:rsid w:val="000A4AAC"/>
    <w:rsid w:val="000A59BE"/>
    <w:rsid w:val="000A607E"/>
    <w:rsid w:val="000A7EFC"/>
    <w:rsid w:val="000B23A0"/>
    <w:rsid w:val="000B3769"/>
    <w:rsid w:val="000B4777"/>
    <w:rsid w:val="000C31BC"/>
    <w:rsid w:val="000C7F98"/>
    <w:rsid w:val="000D3AC1"/>
    <w:rsid w:val="000D46C8"/>
    <w:rsid w:val="000D66F8"/>
    <w:rsid w:val="000D782F"/>
    <w:rsid w:val="000E40C7"/>
    <w:rsid w:val="000E49CD"/>
    <w:rsid w:val="000E63F2"/>
    <w:rsid w:val="000F138D"/>
    <w:rsid w:val="000F16CE"/>
    <w:rsid w:val="000F4C40"/>
    <w:rsid w:val="00101274"/>
    <w:rsid w:val="001027B3"/>
    <w:rsid w:val="00105145"/>
    <w:rsid w:val="00112A54"/>
    <w:rsid w:val="00112DD1"/>
    <w:rsid w:val="00113CB3"/>
    <w:rsid w:val="00115F72"/>
    <w:rsid w:val="00120C02"/>
    <w:rsid w:val="00123E54"/>
    <w:rsid w:val="0012451D"/>
    <w:rsid w:val="00125565"/>
    <w:rsid w:val="00125A31"/>
    <w:rsid w:val="00130E76"/>
    <w:rsid w:val="00136804"/>
    <w:rsid w:val="00142CE1"/>
    <w:rsid w:val="001455A6"/>
    <w:rsid w:val="00151270"/>
    <w:rsid w:val="00167E3E"/>
    <w:rsid w:val="00173B5B"/>
    <w:rsid w:val="00181763"/>
    <w:rsid w:val="0019121E"/>
    <w:rsid w:val="001929E2"/>
    <w:rsid w:val="00194FCB"/>
    <w:rsid w:val="001B3765"/>
    <w:rsid w:val="001C0A25"/>
    <w:rsid w:val="001C547D"/>
    <w:rsid w:val="001C6B99"/>
    <w:rsid w:val="001D1FD3"/>
    <w:rsid w:val="001D278E"/>
    <w:rsid w:val="001D2AEB"/>
    <w:rsid w:val="001D3F0C"/>
    <w:rsid w:val="001D7388"/>
    <w:rsid w:val="001D7FBD"/>
    <w:rsid w:val="001E58B4"/>
    <w:rsid w:val="001E705E"/>
    <w:rsid w:val="001E7CA3"/>
    <w:rsid w:val="001E7F56"/>
    <w:rsid w:val="002014BE"/>
    <w:rsid w:val="0020575C"/>
    <w:rsid w:val="002147D4"/>
    <w:rsid w:val="00222446"/>
    <w:rsid w:val="00226ED7"/>
    <w:rsid w:val="00227794"/>
    <w:rsid w:val="0023531C"/>
    <w:rsid w:val="00236233"/>
    <w:rsid w:val="00242C08"/>
    <w:rsid w:val="002537C7"/>
    <w:rsid w:val="00254DBD"/>
    <w:rsid w:val="00255685"/>
    <w:rsid w:val="0026291E"/>
    <w:rsid w:val="00263B96"/>
    <w:rsid w:val="002667C2"/>
    <w:rsid w:val="00266847"/>
    <w:rsid w:val="00266CFB"/>
    <w:rsid w:val="002710D0"/>
    <w:rsid w:val="00277C70"/>
    <w:rsid w:val="00283BA3"/>
    <w:rsid w:val="002859D6"/>
    <w:rsid w:val="00292100"/>
    <w:rsid w:val="00292986"/>
    <w:rsid w:val="00294C32"/>
    <w:rsid w:val="0029572D"/>
    <w:rsid w:val="00297FEC"/>
    <w:rsid w:val="002A2F56"/>
    <w:rsid w:val="002A4B77"/>
    <w:rsid w:val="002A72C2"/>
    <w:rsid w:val="002B4501"/>
    <w:rsid w:val="002B4505"/>
    <w:rsid w:val="002B61D7"/>
    <w:rsid w:val="002B723A"/>
    <w:rsid w:val="002B746A"/>
    <w:rsid w:val="002C00AF"/>
    <w:rsid w:val="002C0C1D"/>
    <w:rsid w:val="002C217D"/>
    <w:rsid w:val="002C3B78"/>
    <w:rsid w:val="002C797A"/>
    <w:rsid w:val="002D1B2E"/>
    <w:rsid w:val="002D1D60"/>
    <w:rsid w:val="002E0011"/>
    <w:rsid w:val="002E3BB0"/>
    <w:rsid w:val="002E4F22"/>
    <w:rsid w:val="002F1394"/>
    <w:rsid w:val="002F7C94"/>
    <w:rsid w:val="003023FF"/>
    <w:rsid w:val="00302ADE"/>
    <w:rsid w:val="00306323"/>
    <w:rsid w:val="00311B2B"/>
    <w:rsid w:val="00314E1E"/>
    <w:rsid w:val="003152B3"/>
    <w:rsid w:val="00327DE2"/>
    <w:rsid w:val="00340F38"/>
    <w:rsid w:val="00345E89"/>
    <w:rsid w:val="00347A3E"/>
    <w:rsid w:val="00347D6B"/>
    <w:rsid w:val="00352E26"/>
    <w:rsid w:val="00354A46"/>
    <w:rsid w:val="00355F98"/>
    <w:rsid w:val="00356C9D"/>
    <w:rsid w:val="003638C7"/>
    <w:rsid w:val="0037097C"/>
    <w:rsid w:val="00370D73"/>
    <w:rsid w:val="00375759"/>
    <w:rsid w:val="00376462"/>
    <w:rsid w:val="0038045C"/>
    <w:rsid w:val="00383871"/>
    <w:rsid w:val="003851C6"/>
    <w:rsid w:val="003864D3"/>
    <w:rsid w:val="00391331"/>
    <w:rsid w:val="00391E0F"/>
    <w:rsid w:val="00396022"/>
    <w:rsid w:val="00396984"/>
    <w:rsid w:val="003A08DB"/>
    <w:rsid w:val="003A374B"/>
    <w:rsid w:val="003A6F20"/>
    <w:rsid w:val="003B0E58"/>
    <w:rsid w:val="003B2873"/>
    <w:rsid w:val="003B44B4"/>
    <w:rsid w:val="003B45CE"/>
    <w:rsid w:val="003B4A66"/>
    <w:rsid w:val="003C5C96"/>
    <w:rsid w:val="003D3B40"/>
    <w:rsid w:val="003E08FC"/>
    <w:rsid w:val="003E1384"/>
    <w:rsid w:val="003E1EB4"/>
    <w:rsid w:val="003E3481"/>
    <w:rsid w:val="003E70E5"/>
    <w:rsid w:val="003F5487"/>
    <w:rsid w:val="00401423"/>
    <w:rsid w:val="00411C2C"/>
    <w:rsid w:val="00412DF6"/>
    <w:rsid w:val="00417BF2"/>
    <w:rsid w:val="00421D0C"/>
    <w:rsid w:val="00424583"/>
    <w:rsid w:val="00427DAE"/>
    <w:rsid w:val="00434412"/>
    <w:rsid w:val="00435D16"/>
    <w:rsid w:val="00443D78"/>
    <w:rsid w:val="00446466"/>
    <w:rsid w:val="004503C1"/>
    <w:rsid w:val="00452703"/>
    <w:rsid w:val="00452A90"/>
    <w:rsid w:val="00452C5D"/>
    <w:rsid w:val="00457FD1"/>
    <w:rsid w:val="00462497"/>
    <w:rsid w:val="00464469"/>
    <w:rsid w:val="0046472E"/>
    <w:rsid w:val="004703A7"/>
    <w:rsid w:val="00480B3F"/>
    <w:rsid w:val="00487133"/>
    <w:rsid w:val="00493F28"/>
    <w:rsid w:val="00496604"/>
    <w:rsid w:val="004A0380"/>
    <w:rsid w:val="004B6EEF"/>
    <w:rsid w:val="004C3848"/>
    <w:rsid w:val="004C6B9F"/>
    <w:rsid w:val="004C70DE"/>
    <w:rsid w:val="004D6472"/>
    <w:rsid w:val="004E0BCA"/>
    <w:rsid w:val="004E4D59"/>
    <w:rsid w:val="004F2C07"/>
    <w:rsid w:val="00502D99"/>
    <w:rsid w:val="00504FC6"/>
    <w:rsid w:val="0050513A"/>
    <w:rsid w:val="00506CDA"/>
    <w:rsid w:val="00510933"/>
    <w:rsid w:val="00515342"/>
    <w:rsid w:val="00523B95"/>
    <w:rsid w:val="00527250"/>
    <w:rsid w:val="0053450D"/>
    <w:rsid w:val="0054192B"/>
    <w:rsid w:val="00545AE3"/>
    <w:rsid w:val="005476BB"/>
    <w:rsid w:val="00554A26"/>
    <w:rsid w:val="00554F1B"/>
    <w:rsid w:val="0055517C"/>
    <w:rsid w:val="00556481"/>
    <w:rsid w:val="00560525"/>
    <w:rsid w:val="005656BE"/>
    <w:rsid w:val="00577D0B"/>
    <w:rsid w:val="00582C14"/>
    <w:rsid w:val="00585074"/>
    <w:rsid w:val="005863FA"/>
    <w:rsid w:val="005945ED"/>
    <w:rsid w:val="005963D4"/>
    <w:rsid w:val="00596AD8"/>
    <w:rsid w:val="005971CC"/>
    <w:rsid w:val="005A3C88"/>
    <w:rsid w:val="005A560D"/>
    <w:rsid w:val="005A7488"/>
    <w:rsid w:val="005A7A79"/>
    <w:rsid w:val="005B0328"/>
    <w:rsid w:val="005B034E"/>
    <w:rsid w:val="005B2EF3"/>
    <w:rsid w:val="005C2D34"/>
    <w:rsid w:val="005C4C4B"/>
    <w:rsid w:val="005D5640"/>
    <w:rsid w:val="005D5696"/>
    <w:rsid w:val="005E0A88"/>
    <w:rsid w:val="005E10E0"/>
    <w:rsid w:val="005E324D"/>
    <w:rsid w:val="005E6E76"/>
    <w:rsid w:val="005E7462"/>
    <w:rsid w:val="005E7C11"/>
    <w:rsid w:val="005F4FCA"/>
    <w:rsid w:val="005F67CE"/>
    <w:rsid w:val="00600CDD"/>
    <w:rsid w:val="006010AC"/>
    <w:rsid w:val="00601729"/>
    <w:rsid w:val="00606373"/>
    <w:rsid w:val="006109E5"/>
    <w:rsid w:val="006167A2"/>
    <w:rsid w:val="00622E62"/>
    <w:rsid w:val="0062560F"/>
    <w:rsid w:val="00627E77"/>
    <w:rsid w:val="0063293A"/>
    <w:rsid w:val="00634004"/>
    <w:rsid w:val="00634AA4"/>
    <w:rsid w:val="00634FD3"/>
    <w:rsid w:val="00650B66"/>
    <w:rsid w:val="0065100E"/>
    <w:rsid w:val="006516AA"/>
    <w:rsid w:val="00651959"/>
    <w:rsid w:val="00654A0A"/>
    <w:rsid w:val="00660315"/>
    <w:rsid w:val="00664B78"/>
    <w:rsid w:val="00664F50"/>
    <w:rsid w:val="0067133E"/>
    <w:rsid w:val="006719A7"/>
    <w:rsid w:val="00672B68"/>
    <w:rsid w:val="006758CF"/>
    <w:rsid w:val="00681B67"/>
    <w:rsid w:val="00691EA9"/>
    <w:rsid w:val="00696A10"/>
    <w:rsid w:val="00697438"/>
    <w:rsid w:val="006A000A"/>
    <w:rsid w:val="006A1816"/>
    <w:rsid w:val="006A2212"/>
    <w:rsid w:val="006A4D10"/>
    <w:rsid w:val="006A4FDE"/>
    <w:rsid w:val="006B07F8"/>
    <w:rsid w:val="006B2E79"/>
    <w:rsid w:val="006B3021"/>
    <w:rsid w:val="006B7656"/>
    <w:rsid w:val="006C0D01"/>
    <w:rsid w:val="006C15D6"/>
    <w:rsid w:val="006C433B"/>
    <w:rsid w:val="006C4AF1"/>
    <w:rsid w:val="006C6AF6"/>
    <w:rsid w:val="006D20A3"/>
    <w:rsid w:val="006E6E73"/>
    <w:rsid w:val="006F6A56"/>
    <w:rsid w:val="00700454"/>
    <w:rsid w:val="007028D3"/>
    <w:rsid w:val="00703377"/>
    <w:rsid w:val="007124B9"/>
    <w:rsid w:val="00713635"/>
    <w:rsid w:val="00713E8D"/>
    <w:rsid w:val="0071492A"/>
    <w:rsid w:val="00717CC2"/>
    <w:rsid w:val="007229F4"/>
    <w:rsid w:val="00730A40"/>
    <w:rsid w:val="00730B0D"/>
    <w:rsid w:val="00732236"/>
    <w:rsid w:val="00736183"/>
    <w:rsid w:val="007435DC"/>
    <w:rsid w:val="00743FFE"/>
    <w:rsid w:val="00745585"/>
    <w:rsid w:val="00750DF9"/>
    <w:rsid w:val="00755E3B"/>
    <w:rsid w:val="007578BE"/>
    <w:rsid w:val="00757A80"/>
    <w:rsid w:val="00766B08"/>
    <w:rsid w:val="00771756"/>
    <w:rsid w:val="0077247E"/>
    <w:rsid w:val="00773303"/>
    <w:rsid w:val="00776605"/>
    <w:rsid w:val="00790D5C"/>
    <w:rsid w:val="007913C4"/>
    <w:rsid w:val="00791D82"/>
    <w:rsid w:val="00793AD2"/>
    <w:rsid w:val="0079505C"/>
    <w:rsid w:val="007953E0"/>
    <w:rsid w:val="007A072D"/>
    <w:rsid w:val="007A5B60"/>
    <w:rsid w:val="007A5C0F"/>
    <w:rsid w:val="007A619A"/>
    <w:rsid w:val="007A62C7"/>
    <w:rsid w:val="007C15F3"/>
    <w:rsid w:val="007C1DDD"/>
    <w:rsid w:val="007D1C68"/>
    <w:rsid w:val="007D1CB2"/>
    <w:rsid w:val="007D4234"/>
    <w:rsid w:val="007D750E"/>
    <w:rsid w:val="007E25D6"/>
    <w:rsid w:val="007E4EBC"/>
    <w:rsid w:val="007F2ACB"/>
    <w:rsid w:val="007F33E3"/>
    <w:rsid w:val="0080481B"/>
    <w:rsid w:val="00806158"/>
    <w:rsid w:val="008116D3"/>
    <w:rsid w:val="0081582A"/>
    <w:rsid w:val="00816368"/>
    <w:rsid w:val="0081789F"/>
    <w:rsid w:val="00824ABC"/>
    <w:rsid w:val="00824EE7"/>
    <w:rsid w:val="00837FE8"/>
    <w:rsid w:val="008425A8"/>
    <w:rsid w:val="00843643"/>
    <w:rsid w:val="0084397A"/>
    <w:rsid w:val="008439EC"/>
    <w:rsid w:val="00843C2B"/>
    <w:rsid w:val="008449BD"/>
    <w:rsid w:val="008479FA"/>
    <w:rsid w:val="008537C2"/>
    <w:rsid w:val="008632A1"/>
    <w:rsid w:val="008741AE"/>
    <w:rsid w:val="00881477"/>
    <w:rsid w:val="00882C11"/>
    <w:rsid w:val="008847A7"/>
    <w:rsid w:val="008925AC"/>
    <w:rsid w:val="0089373B"/>
    <w:rsid w:val="00893C2D"/>
    <w:rsid w:val="008959AC"/>
    <w:rsid w:val="00897CD7"/>
    <w:rsid w:val="008A0268"/>
    <w:rsid w:val="008A4CF4"/>
    <w:rsid w:val="008A65FC"/>
    <w:rsid w:val="008B044E"/>
    <w:rsid w:val="008B49DF"/>
    <w:rsid w:val="008C142C"/>
    <w:rsid w:val="008C6693"/>
    <w:rsid w:val="008C6ACA"/>
    <w:rsid w:val="008C6AE0"/>
    <w:rsid w:val="008D0186"/>
    <w:rsid w:val="008D3D88"/>
    <w:rsid w:val="008D7E13"/>
    <w:rsid w:val="008E20B2"/>
    <w:rsid w:val="008E437A"/>
    <w:rsid w:val="008E555C"/>
    <w:rsid w:val="008F1573"/>
    <w:rsid w:val="008F3895"/>
    <w:rsid w:val="008F4BF6"/>
    <w:rsid w:val="008F5777"/>
    <w:rsid w:val="00907921"/>
    <w:rsid w:val="0091017D"/>
    <w:rsid w:val="00916712"/>
    <w:rsid w:val="009175AB"/>
    <w:rsid w:val="00924672"/>
    <w:rsid w:val="0092684C"/>
    <w:rsid w:val="009331D5"/>
    <w:rsid w:val="009332A7"/>
    <w:rsid w:val="00934D5E"/>
    <w:rsid w:val="00935056"/>
    <w:rsid w:val="009350AF"/>
    <w:rsid w:val="00936125"/>
    <w:rsid w:val="00940D4C"/>
    <w:rsid w:val="00941DCC"/>
    <w:rsid w:val="0094239A"/>
    <w:rsid w:val="00957253"/>
    <w:rsid w:val="00961542"/>
    <w:rsid w:val="0096352D"/>
    <w:rsid w:val="00963FAC"/>
    <w:rsid w:val="00967A09"/>
    <w:rsid w:val="009721B7"/>
    <w:rsid w:val="009804CB"/>
    <w:rsid w:val="00980DCE"/>
    <w:rsid w:val="00981F07"/>
    <w:rsid w:val="0098585D"/>
    <w:rsid w:val="00985DD5"/>
    <w:rsid w:val="0098677A"/>
    <w:rsid w:val="009901F0"/>
    <w:rsid w:val="009910BC"/>
    <w:rsid w:val="00996144"/>
    <w:rsid w:val="009A0942"/>
    <w:rsid w:val="009A5FD6"/>
    <w:rsid w:val="009A7965"/>
    <w:rsid w:val="009B0A98"/>
    <w:rsid w:val="009B24B4"/>
    <w:rsid w:val="009B5CD2"/>
    <w:rsid w:val="009B5D3D"/>
    <w:rsid w:val="009C578E"/>
    <w:rsid w:val="009D6EA8"/>
    <w:rsid w:val="009D74FD"/>
    <w:rsid w:val="009D7888"/>
    <w:rsid w:val="009E167E"/>
    <w:rsid w:val="009E4FAA"/>
    <w:rsid w:val="009F1327"/>
    <w:rsid w:val="009F2A43"/>
    <w:rsid w:val="00A07DE9"/>
    <w:rsid w:val="00A12C56"/>
    <w:rsid w:val="00A20DA2"/>
    <w:rsid w:val="00A21938"/>
    <w:rsid w:val="00A23198"/>
    <w:rsid w:val="00A24B0B"/>
    <w:rsid w:val="00A24BCC"/>
    <w:rsid w:val="00A27D57"/>
    <w:rsid w:val="00A31ED7"/>
    <w:rsid w:val="00A36D81"/>
    <w:rsid w:val="00A415A9"/>
    <w:rsid w:val="00A417DB"/>
    <w:rsid w:val="00A44171"/>
    <w:rsid w:val="00A44CAA"/>
    <w:rsid w:val="00A464DC"/>
    <w:rsid w:val="00A46C1A"/>
    <w:rsid w:val="00A619CB"/>
    <w:rsid w:val="00A62E18"/>
    <w:rsid w:val="00A659DA"/>
    <w:rsid w:val="00A66175"/>
    <w:rsid w:val="00A66E89"/>
    <w:rsid w:val="00A72AA8"/>
    <w:rsid w:val="00A7394F"/>
    <w:rsid w:val="00A81E1E"/>
    <w:rsid w:val="00A85017"/>
    <w:rsid w:val="00A86197"/>
    <w:rsid w:val="00A8714E"/>
    <w:rsid w:val="00A91B30"/>
    <w:rsid w:val="00A93445"/>
    <w:rsid w:val="00A94A39"/>
    <w:rsid w:val="00A95457"/>
    <w:rsid w:val="00AC063E"/>
    <w:rsid w:val="00AD6E86"/>
    <w:rsid w:val="00AE0696"/>
    <w:rsid w:val="00AE0C10"/>
    <w:rsid w:val="00AE7020"/>
    <w:rsid w:val="00AF1BAD"/>
    <w:rsid w:val="00AF4B97"/>
    <w:rsid w:val="00AF4D1D"/>
    <w:rsid w:val="00B03430"/>
    <w:rsid w:val="00B1293B"/>
    <w:rsid w:val="00B1483D"/>
    <w:rsid w:val="00B16DE7"/>
    <w:rsid w:val="00B37DBE"/>
    <w:rsid w:val="00B405FB"/>
    <w:rsid w:val="00B420DE"/>
    <w:rsid w:val="00B47427"/>
    <w:rsid w:val="00B54F73"/>
    <w:rsid w:val="00B565C5"/>
    <w:rsid w:val="00B64EED"/>
    <w:rsid w:val="00B64F82"/>
    <w:rsid w:val="00B66553"/>
    <w:rsid w:val="00B671ED"/>
    <w:rsid w:val="00B73F8D"/>
    <w:rsid w:val="00B743AF"/>
    <w:rsid w:val="00B80220"/>
    <w:rsid w:val="00B80CEA"/>
    <w:rsid w:val="00B85387"/>
    <w:rsid w:val="00B92585"/>
    <w:rsid w:val="00B92878"/>
    <w:rsid w:val="00B930D1"/>
    <w:rsid w:val="00B97206"/>
    <w:rsid w:val="00BA0811"/>
    <w:rsid w:val="00BB1617"/>
    <w:rsid w:val="00BB2986"/>
    <w:rsid w:val="00BB5A40"/>
    <w:rsid w:val="00BC3372"/>
    <w:rsid w:val="00BC5911"/>
    <w:rsid w:val="00BC68D0"/>
    <w:rsid w:val="00BE1C0E"/>
    <w:rsid w:val="00BE6660"/>
    <w:rsid w:val="00BE674E"/>
    <w:rsid w:val="00BF0196"/>
    <w:rsid w:val="00BF7690"/>
    <w:rsid w:val="00BF7D55"/>
    <w:rsid w:val="00C01507"/>
    <w:rsid w:val="00C01BD1"/>
    <w:rsid w:val="00C04C41"/>
    <w:rsid w:val="00C0521F"/>
    <w:rsid w:val="00C236AC"/>
    <w:rsid w:val="00C3090C"/>
    <w:rsid w:val="00C31823"/>
    <w:rsid w:val="00C31C75"/>
    <w:rsid w:val="00C34290"/>
    <w:rsid w:val="00C3656C"/>
    <w:rsid w:val="00C43E0E"/>
    <w:rsid w:val="00C47938"/>
    <w:rsid w:val="00C47C5D"/>
    <w:rsid w:val="00C501E9"/>
    <w:rsid w:val="00C520FD"/>
    <w:rsid w:val="00C52F89"/>
    <w:rsid w:val="00C547FA"/>
    <w:rsid w:val="00C55AEE"/>
    <w:rsid w:val="00C56F88"/>
    <w:rsid w:val="00C63E4E"/>
    <w:rsid w:val="00C65886"/>
    <w:rsid w:val="00C66D82"/>
    <w:rsid w:val="00C733B2"/>
    <w:rsid w:val="00C7633D"/>
    <w:rsid w:val="00C77245"/>
    <w:rsid w:val="00C82713"/>
    <w:rsid w:val="00C83787"/>
    <w:rsid w:val="00C87FD4"/>
    <w:rsid w:val="00C92B2C"/>
    <w:rsid w:val="00C96030"/>
    <w:rsid w:val="00CA1136"/>
    <w:rsid w:val="00CA504D"/>
    <w:rsid w:val="00CA6DD2"/>
    <w:rsid w:val="00CA76F7"/>
    <w:rsid w:val="00CB3EDC"/>
    <w:rsid w:val="00CC0A6A"/>
    <w:rsid w:val="00CC3457"/>
    <w:rsid w:val="00CC6F35"/>
    <w:rsid w:val="00CC739E"/>
    <w:rsid w:val="00CD02D0"/>
    <w:rsid w:val="00CD3B98"/>
    <w:rsid w:val="00CD5C8A"/>
    <w:rsid w:val="00CE180D"/>
    <w:rsid w:val="00CE38B8"/>
    <w:rsid w:val="00CE3DF2"/>
    <w:rsid w:val="00CE4608"/>
    <w:rsid w:val="00CE4A7E"/>
    <w:rsid w:val="00CF536B"/>
    <w:rsid w:val="00CF5B48"/>
    <w:rsid w:val="00CF7699"/>
    <w:rsid w:val="00D055EC"/>
    <w:rsid w:val="00D14B17"/>
    <w:rsid w:val="00D16231"/>
    <w:rsid w:val="00D2293C"/>
    <w:rsid w:val="00D22DB8"/>
    <w:rsid w:val="00D24146"/>
    <w:rsid w:val="00D2416C"/>
    <w:rsid w:val="00D25765"/>
    <w:rsid w:val="00D26A98"/>
    <w:rsid w:val="00D473A9"/>
    <w:rsid w:val="00D500C8"/>
    <w:rsid w:val="00D510DE"/>
    <w:rsid w:val="00D516CA"/>
    <w:rsid w:val="00D52EB0"/>
    <w:rsid w:val="00D566EF"/>
    <w:rsid w:val="00D569A9"/>
    <w:rsid w:val="00D57B2D"/>
    <w:rsid w:val="00D67FFB"/>
    <w:rsid w:val="00D76379"/>
    <w:rsid w:val="00D768B0"/>
    <w:rsid w:val="00D776A2"/>
    <w:rsid w:val="00D77CEE"/>
    <w:rsid w:val="00D83E2A"/>
    <w:rsid w:val="00D97941"/>
    <w:rsid w:val="00DA0264"/>
    <w:rsid w:val="00DA1B3B"/>
    <w:rsid w:val="00DA28B2"/>
    <w:rsid w:val="00DB4C96"/>
    <w:rsid w:val="00DC00F8"/>
    <w:rsid w:val="00DC1A75"/>
    <w:rsid w:val="00DC47D9"/>
    <w:rsid w:val="00DD04B1"/>
    <w:rsid w:val="00DD1923"/>
    <w:rsid w:val="00DD3C2C"/>
    <w:rsid w:val="00DD417F"/>
    <w:rsid w:val="00DD6A08"/>
    <w:rsid w:val="00DE213E"/>
    <w:rsid w:val="00DE454A"/>
    <w:rsid w:val="00DF0F31"/>
    <w:rsid w:val="00DF2310"/>
    <w:rsid w:val="00DF7A41"/>
    <w:rsid w:val="00E00E09"/>
    <w:rsid w:val="00E021D7"/>
    <w:rsid w:val="00E02DC1"/>
    <w:rsid w:val="00E07860"/>
    <w:rsid w:val="00E078B8"/>
    <w:rsid w:val="00E110F8"/>
    <w:rsid w:val="00E122AB"/>
    <w:rsid w:val="00E16CC1"/>
    <w:rsid w:val="00E170C8"/>
    <w:rsid w:val="00E253C8"/>
    <w:rsid w:val="00E26D7D"/>
    <w:rsid w:val="00E27CE7"/>
    <w:rsid w:val="00E32ADC"/>
    <w:rsid w:val="00E37C02"/>
    <w:rsid w:val="00E44AE0"/>
    <w:rsid w:val="00E47426"/>
    <w:rsid w:val="00E52F6B"/>
    <w:rsid w:val="00E54660"/>
    <w:rsid w:val="00E552BF"/>
    <w:rsid w:val="00E57CF9"/>
    <w:rsid w:val="00E623F9"/>
    <w:rsid w:val="00E63121"/>
    <w:rsid w:val="00E7153D"/>
    <w:rsid w:val="00E737BF"/>
    <w:rsid w:val="00E74CEE"/>
    <w:rsid w:val="00E762EE"/>
    <w:rsid w:val="00E7741F"/>
    <w:rsid w:val="00E77A25"/>
    <w:rsid w:val="00E867EC"/>
    <w:rsid w:val="00E91A0F"/>
    <w:rsid w:val="00E9355A"/>
    <w:rsid w:val="00E953E6"/>
    <w:rsid w:val="00E97C68"/>
    <w:rsid w:val="00EA0F33"/>
    <w:rsid w:val="00EA6E7A"/>
    <w:rsid w:val="00EB155A"/>
    <w:rsid w:val="00EB4D10"/>
    <w:rsid w:val="00EB53F7"/>
    <w:rsid w:val="00EB5C80"/>
    <w:rsid w:val="00EB736A"/>
    <w:rsid w:val="00ED1314"/>
    <w:rsid w:val="00ED1F19"/>
    <w:rsid w:val="00EE5DEF"/>
    <w:rsid w:val="00EF60E9"/>
    <w:rsid w:val="00F04683"/>
    <w:rsid w:val="00F055A8"/>
    <w:rsid w:val="00F06EE9"/>
    <w:rsid w:val="00F125C5"/>
    <w:rsid w:val="00F127B6"/>
    <w:rsid w:val="00F1446F"/>
    <w:rsid w:val="00F148BA"/>
    <w:rsid w:val="00F17706"/>
    <w:rsid w:val="00F203C9"/>
    <w:rsid w:val="00F21907"/>
    <w:rsid w:val="00F22F9C"/>
    <w:rsid w:val="00F2315F"/>
    <w:rsid w:val="00F23277"/>
    <w:rsid w:val="00F24407"/>
    <w:rsid w:val="00F258A5"/>
    <w:rsid w:val="00F27FAC"/>
    <w:rsid w:val="00F3398F"/>
    <w:rsid w:val="00F34EBF"/>
    <w:rsid w:val="00F3507A"/>
    <w:rsid w:val="00F40D87"/>
    <w:rsid w:val="00F40E40"/>
    <w:rsid w:val="00F41FF3"/>
    <w:rsid w:val="00F43676"/>
    <w:rsid w:val="00F54D7D"/>
    <w:rsid w:val="00F55A71"/>
    <w:rsid w:val="00F573B3"/>
    <w:rsid w:val="00F61750"/>
    <w:rsid w:val="00F6203B"/>
    <w:rsid w:val="00F6252C"/>
    <w:rsid w:val="00F62BFB"/>
    <w:rsid w:val="00F649A5"/>
    <w:rsid w:val="00F72325"/>
    <w:rsid w:val="00F74E82"/>
    <w:rsid w:val="00F75056"/>
    <w:rsid w:val="00F83D9B"/>
    <w:rsid w:val="00F92F3F"/>
    <w:rsid w:val="00FA4FD4"/>
    <w:rsid w:val="00FB20F1"/>
    <w:rsid w:val="00FC0520"/>
    <w:rsid w:val="00FC2F21"/>
    <w:rsid w:val="00FD2760"/>
    <w:rsid w:val="00FD5E6E"/>
    <w:rsid w:val="00FD656A"/>
    <w:rsid w:val="00FE0AF7"/>
    <w:rsid w:val="00FE0D49"/>
    <w:rsid w:val="00FE7C70"/>
    <w:rsid w:val="00FF3322"/>
    <w:rsid w:val="00FF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3D3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90D5C"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rsid w:val="00790D5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790D5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790D5C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90D5C"/>
    <w:pPr>
      <w:keepNext/>
      <w:ind w:left="1134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790D5C"/>
    <w:pPr>
      <w:keepNext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90D5C"/>
    <w:rPr>
      <w:rFonts w:ascii="Times New Roman" w:hAnsi="Times New Roman"/>
      <w:sz w:val="24"/>
    </w:rPr>
  </w:style>
  <w:style w:type="paragraph" w:styleId="21">
    <w:name w:val="toc 2"/>
    <w:link w:val="22"/>
    <w:uiPriority w:val="39"/>
    <w:rsid w:val="00790D5C"/>
    <w:pPr>
      <w:ind w:left="200"/>
    </w:pPr>
  </w:style>
  <w:style w:type="character" w:customStyle="1" w:styleId="22">
    <w:name w:val="Оглавление 2 Знак"/>
    <w:link w:val="21"/>
    <w:rsid w:val="00790D5C"/>
  </w:style>
  <w:style w:type="paragraph" w:styleId="41">
    <w:name w:val="toc 4"/>
    <w:link w:val="42"/>
    <w:uiPriority w:val="39"/>
    <w:rsid w:val="00790D5C"/>
    <w:pPr>
      <w:ind w:left="600"/>
    </w:pPr>
  </w:style>
  <w:style w:type="character" w:customStyle="1" w:styleId="42">
    <w:name w:val="Оглавление 4 Знак"/>
    <w:link w:val="41"/>
    <w:rsid w:val="00790D5C"/>
  </w:style>
  <w:style w:type="paragraph" w:styleId="6">
    <w:name w:val="toc 6"/>
    <w:link w:val="60"/>
    <w:uiPriority w:val="39"/>
    <w:rsid w:val="00790D5C"/>
    <w:pPr>
      <w:ind w:left="1000"/>
    </w:pPr>
  </w:style>
  <w:style w:type="character" w:customStyle="1" w:styleId="60">
    <w:name w:val="Оглавление 6 Знак"/>
    <w:link w:val="6"/>
    <w:rsid w:val="00790D5C"/>
  </w:style>
  <w:style w:type="paragraph" w:styleId="7">
    <w:name w:val="toc 7"/>
    <w:link w:val="70"/>
    <w:uiPriority w:val="39"/>
    <w:rsid w:val="00790D5C"/>
    <w:pPr>
      <w:ind w:left="1200"/>
    </w:pPr>
  </w:style>
  <w:style w:type="character" w:customStyle="1" w:styleId="70">
    <w:name w:val="Оглавление 7 Знак"/>
    <w:link w:val="7"/>
    <w:rsid w:val="00790D5C"/>
  </w:style>
  <w:style w:type="paragraph" w:styleId="a3">
    <w:name w:val="footer"/>
    <w:basedOn w:val="a"/>
    <w:link w:val="a4"/>
    <w:uiPriority w:val="99"/>
    <w:rsid w:val="00790D5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uiPriority w:val="99"/>
    <w:rsid w:val="00790D5C"/>
    <w:rPr>
      <w:rFonts w:ascii="Times New Roman" w:hAnsi="Times New Roman"/>
      <w:sz w:val="24"/>
    </w:rPr>
  </w:style>
  <w:style w:type="character" w:customStyle="1" w:styleId="30">
    <w:name w:val="Заголовок 3 Знак"/>
    <w:basedOn w:val="1"/>
    <w:link w:val="3"/>
    <w:rsid w:val="00790D5C"/>
    <w:rPr>
      <w:rFonts w:ascii="Arial" w:hAnsi="Arial"/>
      <w:b/>
      <w:sz w:val="26"/>
    </w:rPr>
  </w:style>
  <w:style w:type="paragraph" w:styleId="31">
    <w:name w:val="toc 3"/>
    <w:link w:val="32"/>
    <w:uiPriority w:val="39"/>
    <w:rsid w:val="00790D5C"/>
    <w:pPr>
      <w:ind w:left="400"/>
    </w:pPr>
  </w:style>
  <w:style w:type="character" w:customStyle="1" w:styleId="32">
    <w:name w:val="Оглавление 3 Знак"/>
    <w:link w:val="31"/>
    <w:rsid w:val="00790D5C"/>
  </w:style>
  <w:style w:type="character" w:customStyle="1" w:styleId="50">
    <w:name w:val="Заголовок 5 Знак"/>
    <w:basedOn w:val="1"/>
    <w:link w:val="5"/>
    <w:rsid w:val="00790D5C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sid w:val="00790D5C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sid w:val="00790D5C"/>
    <w:rPr>
      <w:color w:val="0000FF"/>
      <w:u w:val="single"/>
    </w:rPr>
  </w:style>
  <w:style w:type="character" w:styleId="a5">
    <w:name w:val="Hyperlink"/>
    <w:basedOn w:val="a0"/>
    <w:link w:val="12"/>
    <w:rsid w:val="00790D5C"/>
    <w:rPr>
      <w:color w:val="0000FF"/>
      <w:u w:val="single"/>
    </w:rPr>
  </w:style>
  <w:style w:type="paragraph" w:customStyle="1" w:styleId="Footnote">
    <w:name w:val="Footnote"/>
    <w:link w:val="Footnote0"/>
    <w:rsid w:val="00790D5C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790D5C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sid w:val="00790D5C"/>
    <w:rPr>
      <w:rFonts w:ascii="XO Thames" w:hAnsi="XO Thames"/>
      <w:b/>
    </w:rPr>
  </w:style>
  <w:style w:type="character" w:customStyle="1" w:styleId="15">
    <w:name w:val="Оглавление 1 Знак"/>
    <w:link w:val="14"/>
    <w:rsid w:val="00790D5C"/>
    <w:rPr>
      <w:rFonts w:ascii="XO Thames" w:hAnsi="XO Thames"/>
      <w:b/>
    </w:rPr>
  </w:style>
  <w:style w:type="paragraph" w:styleId="a6">
    <w:name w:val="Body Text"/>
    <w:basedOn w:val="a"/>
    <w:link w:val="a7"/>
    <w:rsid w:val="00790D5C"/>
    <w:pPr>
      <w:spacing w:before="120" w:after="120"/>
      <w:jc w:val="both"/>
    </w:pPr>
    <w:rPr>
      <w:sz w:val="28"/>
    </w:rPr>
  </w:style>
  <w:style w:type="character" w:customStyle="1" w:styleId="a7">
    <w:name w:val="Основной текст Знак"/>
    <w:basedOn w:val="1"/>
    <w:link w:val="a6"/>
    <w:rsid w:val="00790D5C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790D5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90D5C"/>
    <w:rPr>
      <w:rFonts w:ascii="XO Thames" w:hAnsi="XO Thames"/>
      <w:sz w:val="20"/>
    </w:rPr>
  </w:style>
  <w:style w:type="paragraph" w:styleId="9">
    <w:name w:val="toc 9"/>
    <w:link w:val="90"/>
    <w:uiPriority w:val="39"/>
    <w:rsid w:val="00790D5C"/>
    <w:pPr>
      <w:ind w:left="1600"/>
    </w:pPr>
  </w:style>
  <w:style w:type="character" w:customStyle="1" w:styleId="90">
    <w:name w:val="Оглавление 9 Знак"/>
    <w:link w:val="9"/>
    <w:rsid w:val="00790D5C"/>
  </w:style>
  <w:style w:type="paragraph" w:customStyle="1" w:styleId="13">
    <w:name w:val="Основной шрифт абзаца1"/>
    <w:rsid w:val="00790D5C"/>
  </w:style>
  <w:style w:type="paragraph" w:styleId="8">
    <w:name w:val="toc 8"/>
    <w:link w:val="80"/>
    <w:uiPriority w:val="39"/>
    <w:rsid w:val="00790D5C"/>
    <w:pPr>
      <w:ind w:left="1400"/>
    </w:pPr>
  </w:style>
  <w:style w:type="character" w:customStyle="1" w:styleId="80">
    <w:name w:val="Оглавление 8 Знак"/>
    <w:link w:val="8"/>
    <w:rsid w:val="00790D5C"/>
  </w:style>
  <w:style w:type="paragraph" w:styleId="a8">
    <w:name w:val="Balloon Text"/>
    <w:basedOn w:val="a"/>
    <w:link w:val="a9"/>
    <w:rsid w:val="00790D5C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790D5C"/>
    <w:rPr>
      <w:rFonts w:ascii="Tahoma" w:hAnsi="Tahoma"/>
      <w:sz w:val="16"/>
    </w:rPr>
  </w:style>
  <w:style w:type="paragraph" w:styleId="51">
    <w:name w:val="toc 5"/>
    <w:link w:val="52"/>
    <w:uiPriority w:val="39"/>
    <w:rsid w:val="00790D5C"/>
    <w:pPr>
      <w:ind w:left="800"/>
    </w:pPr>
  </w:style>
  <w:style w:type="character" w:customStyle="1" w:styleId="52">
    <w:name w:val="Оглавление 5 Знак"/>
    <w:link w:val="51"/>
    <w:rsid w:val="00790D5C"/>
  </w:style>
  <w:style w:type="paragraph" w:styleId="aa">
    <w:name w:val="Subtitle"/>
    <w:link w:val="ab"/>
    <w:uiPriority w:val="11"/>
    <w:qFormat/>
    <w:rsid w:val="00790D5C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790D5C"/>
    <w:rPr>
      <w:rFonts w:ascii="XO Thames" w:hAnsi="XO Thames"/>
      <w:i/>
      <w:color w:val="616161"/>
      <w:sz w:val="24"/>
    </w:rPr>
  </w:style>
  <w:style w:type="paragraph" w:styleId="ac">
    <w:name w:val="header"/>
    <w:basedOn w:val="a"/>
    <w:link w:val="ad"/>
    <w:uiPriority w:val="99"/>
    <w:rsid w:val="00790D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uiPriority w:val="99"/>
    <w:rsid w:val="00790D5C"/>
    <w:rPr>
      <w:rFonts w:ascii="Times New Roman" w:hAnsi="Times New Roman"/>
      <w:sz w:val="24"/>
    </w:rPr>
  </w:style>
  <w:style w:type="paragraph" w:customStyle="1" w:styleId="toc10">
    <w:name w:val="toc 10"/>
    <w:link w:val="toc100"/>
    <w:uiPriority w:val="39"/>
    <w:rsid w:val="00790D5C"/>
    <w:pPr>
      <w:ind w:left="1800"/>
    </w:pPr>
  </w:style>
  <w:style w:type="character" w:customStyle="1" w:styleId="toc100">
    <w:name w:val="toc 10"/>
    <w:link w:val="toc10"/>
    <w:rsid w:val="00790D5C"/>
  </w:style>
  <w:style w:type="paragraph" w:styleId="ae">
    <w:name w:val="Title"/>
    <w:link w:val="af"/>
    <w:uiPriority w:val="10"/>
    <w:qFormat/>
    <w:rsid w:val="00790D5C"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sid w:val="00790D5C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790D5C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sid w:val="00790D5C"/>
    <w:rPr>
      <w:rFonts w:ascii="XO Thames" w:hAnsi="XO Thames"/>
      <w:b/>
      <w:color w:val="00A0FF"/>
      <w:sz w:val="26"/>
    </w:rPr>
  </w:style>
  <w:style w:type="paragraph" w:styleId="af0">
    <w:name w:val="No Spacing"/>
    <w:uiPriority w:val="1"/>
    <w:qFormat/>
    <w:rsid w:val="00F148BA"/>
    <w:pPr>
      <w:spacing w:after="0" w:line="240" w:lineRule="auto"/>
    </w:pPr>
    <w:rPr>
      <w:rFonts w:ascii="Times New Roman"/>
      <w:sz w:val="24"/>
    </w:rPr>
  </w:style>
  <w:style w:type="character" w:customStyle="1" w:styleId="23">
    <w:name w:val="Основной текст (2)_"/>
    <w:basedOn w:val="a0"/>
    <w:link w:val="24"/>
    <w:rsid w:val="007E25D6"/>
    <w:rPr>
      <w:rFonts w:asci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E25D6"/>
    <w:pPr>
      <w:widowControl w:val="0"/>
      <w:shd w:val="clear" w:color="auto" w:fill="FFFFFF"/>
      <w:spacing w:before="360" w:after="600" w:line="296" w:lineRule="exact"/>
    </w:pPr>
    <w:rPr>
      <w:sz w:val="28"/>
      <w:szCs w:val="28"/>
    </w:rPr>
  </w:style>
  <w:style w:type="table" w:styleId="af1">
    <w:name w:val="Table Grid"/>
    <w:basedOn w:val="a1"/>
    <w:uiPriority w:val="59"/>
    <w:rsid w:val="00F43676"/>
    <w:pPr>
      <w:spacing w:after="0" w:line="240" w:lineRule="auto"/>
    </w:pPr>
    <w:rPr>
      <w:rFonts w:eastAsiaTheme="minorHAnsi" w:hAnsiTheme="minorHAnsi" w:cstheme="minorBid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340F38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0E63F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63F2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63F2"/>
    <w:rPr>
      <w:rFonts w:ascii="Times New Roman"/>
      <w:sz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63F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63F2"/>
    <w:rPr>
      <w:rFonts w:ascii="Times New Roman"/>
      <w:b/>
      <w:bCs/>
      <w:sz w:val="20"/>
    </w:rPr>
  </w:style>
  <w:style w:type="paragraph" w:styleId="af8">
    <w:name w:val="endnote text"/>
    <w:basedOn w:val="a"/>
    <w:link w:val="af9"/>
    <w:uiPriority w:val="99"/>
    <w:semiHidden/>
    <w:unhideWhenUsed/>
    <w:rsid w:val="000E63F2"/>
    <w:rPr>
      <w:sz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0E63F2"/>
    <w:rPr>
      <w:rFonts w:ascii="Times New Roman"/>
      <w:sz w:val="20"/>
    </w:rPr>
  </w:style>
  <w:style w:type="character" w:styleId="afa">
    <w:name w:val="endnote reference"/>
    <w:basedOn w:val="a0"/>
    <w:uiPriority w:val="99"/>
    <w:semiHidden/>
    <w:unhideWhenUsed/>
    <w:rsid w:val="000E63F2"/>
    <w:rPr>
      <w:vertAlign w:val="superscript"/>
    </w:rPr>
  </w:style>
  <w:style w:type="paragraph" w:styleId="afb">
    <w:name w:val="footnote text"/>
    <w:basedOn w:val="a"/>
    <w:link w:val="afc"/>
    <w:uiPriority w:val="99"/>
    <w:semiHidden/>
    <w:unhideWhenUsed/>
    <w:rsid w:val="002A4B77"/>
    <w:rPr>
      <w:sz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2A4B77"/>
    <w:rPr>
      <w:rFonts w:ascii="Times New Roman"/>
      <w:sz w:val="20"/>
    </w:rPr>
  </w:style>
  <w:style w:type="character" w:styleId="afd">
    <w:name w:val="footnote reference"/>
    <w:basedOn w:val="a0"/>
    <w:uiPriority w:val="99"/>
    <w:semiHidden/>
    <w:unhideWhenUsed/>
    <w:rsid w:val="002A4B7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90D5C"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rsid w:val="00790D5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790D5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790D5C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90D5C"/>
    <w:pPr>
      <w:keepNext/>
      <w:ind w:left="1134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790D5C"/>
    <w:pPr>
      <w:keepNext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90D5C"/>
    <w:rPr>
      <w:rFonts w:ascii="Times New Roman" w:hAnsi="Times New Roman"/>
      <w:sz w:val="24"/>
    </w:rPr>
  </w:style>
  <w:style w:type="paragraph" w:styleId="21">
    <w:name w:val="toc 2"/>
    <w:link w:val="22"/>
    <w:uiPriority w:val="39"/>
    <w:rsid w:val="00790D5C"/>
    <w:pPr>
      <w:ind w:left="200"/>
    </w:pPr>
  </w:style>
  <w:style w:type="character" w:customStyle="1" w:styleId="22">
    <w:name w:val="Оглавление 2 Знак"/>
    <w:link w:val="21"/>
    <w:rsid w:val="00790D5C"/>
  </w:style>
  <w:style w:type="paragraph" w:styleId="41">
    <w:name w:val="toc 4"/>
    <w:link w:val="42"/>
    <w:uiPriority w:val="39"/>
    <w:rsid w:val="00790D5C"/>
    <w:pPr>
      <w:ind w:left="600"/>
    </w:pPr>
  </w:style>
  <w:style w:type="character" w:customStyle="1" w:styleId="42">
    <w:name w:val="Оглавление 4 Знак"/>
    <w:link w:val="41"/>
    <w:rsid w:val="00790D5C"/>
  </w:style>
  <w:style w:type="paragraph" w:styleId="6">
    <w:name w:val="toc 6"/>
    <w:link w:val="60"/>
    <w:uiPriority w:val="39"/>
    <w:rsid w:val="00790D5C"/>
    <w:pPr>
      <w:ind w:left="1000"/>
    </w:pPr>
  </w:style>
  <w:style w:type="character" w:customStyle="1" w:styleId="60">
    <w:name w:val="Оглавление 6 Знак"/>
    <w:link w:val="6"/>
    <w:rsid w:val="00790D5C"/>
  </w:style>
  <w:style w:type="paragraph" w:styleId="7">
    <w:name w:val="toc 7"/>
    <w:link w:val="70"/>
    <w:uiPriority w:val="39"/>
    <w:rsid w:val="00790D5C"/>
    <w:pPr>
      <w:ind w:left="1200"/>
    </w:pPr>
  </w:style>
  <w:style w:type="character" w:customStyle="1" w:styleId="70">
    <w:name w:val="Оглавление 7 Знак"/>
    <w:link w:val="7"/>
    <w:rsid w:val="00790D5C"/>
  </w:style>
  <w:style w:type="paragraph" w:styleId="a3">
    <w:name w:val="footer"/>
    <w:basedOn w:val="a"/>
    <w:link w:val="a4"/>
    <w:uiPriority w:val="99"/>
    <w:rsid w:val="00790D5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uiPriority w:val="99"/>
    <w:rsid w:val="00790D5C"/>
    <w:rPr>
      <w:rFonts w:ascii="Times New Roman" w:hAnsi="Times New Roman"/>
      <w:sz w:val="24"/>
    </w:rPr>
  </w:style>
  <w:style w:type="character" w:customStyle="1" w:styleId="30">
    <w:name w:val="Заголовок 3 Знак"/>
    <w:basedOn w:val="1"/>
    <w:link w:val="3"/>
    <w:rsid w:val="00790D5C"/>
    <w:rPr>
      <w:rFonts w:ascii="Arial" w:hAnsi="Arial"/>
      <w:b/>
      <w:sz w:val="26"/>
    </w:rPr>
  </w:style>
  <w:style w:type="paragraph" w:styleId="31">
    <w:name w:val="toc 3"/>
    <w:link w:val="32"/>
    <w:uiPriority w:val="39"/>
    <w:rsid w:val="00790D5C"/>
    <w:pPr>
      <w:ind w:left="400"/>
    </w:pPr>
  </w:style>
  <w:style w:type="character" w:customStyle="1" w:styleId="32">
    <w:name w:val="Оглавление 3 Знак"/>
    <w:link w:val="31"/>
    <w:rsid w:val="00790D5C"/>
  </w:style>
  <w:style w:type="character" w:customStyle="1" w:styleId="50">
    <w:name w:val="Заголовок 5 Знак"/>
    <w:basedOn w:val="1"/>
    <w:link w:val="5"/>
    <w:rsid w:val="00790D5C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sid w:val="00790D5C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sid w:val="00790D5C"/>
    <w:rPr>
      <w:color w:val="0000FF"/>
      <w:u w:val="single"/>
    </w:rPr>
  </w:style>
  <w:style w:type="character" w:styleId="a5">
    <w:name w:val="Hyperlink"/>
    <w:basedOn w:val="a0"/>
    <w:link w:val="12"/>
    <w:rsid w:val="00790D5C"/>
    <w:rPr>
      <w:color w:val="0000FF"/>
      <w:u w:val="single"/>
    </w:rPr>
  </w:style>
  <w:style w:type="paragraph" w:customStyle="1" w:styleId="Footnote">
    <w:name w:val="Footnote"/>
    <w:link w:val="Footnote0"/>
    <w:rsid w:val="00790D5C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790D5C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sid w:val="00790D5C"/>
    <w:rPr>
      <w:rFonts w:ascii="XO Thames" w:hAnsi="XO Thames"/>
      <w:b/>
    </w:rPr>
  </w:style>
  <w:style w:type="character" w:customStyle="1" w:styleId="15">
    <w:name w:val="Оглавление 1 Знак"/>
    <w:link w:val="14"/>
    <w:rsid w:val="00790D5C"/>
    <w:rPr>
      <w:rFonts w:ascii="XO Thames" w:hAnsi="XO Thames"/>
      <w:b/>
    </w:rPr>
  </w:style>
  <w:style w:type="paragraph" w:styleId="a6">
    <w:name w:val="Body Text"/>
    <w:basedOn w:val="a"/>
    <w:link w:val="a7"/>
    <w:rsid w:val="00790D5C"/>
    <w:pPr>
      <w:spacing w:before="120" w:after="120"/>
      <w:jc w:val="both"/>
    </w:pPr>
    <w:rPr>
      <w:sz w:val="28"/>
    </w:rPr>
  </w:style>
  <w:style w:type="character" w:customStyle="1" w:styleId="a7">
    <w:name w:val="Основной текст Знак"/>
    <w:basedOn w:val="1"/>
    <w:link w:val="a6"/>
    <w:rsid w:val="00790D5C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790D5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90D5C"/>
    <w:rPr>
      <w:rFonts w:ascii="XO Thames" w:hAnsi="XO Thames"/>
      <w:sz w:val="20"/>
    </w:rPr>
  </w:style>
  <w:style w:type="paragraph" w:styleId="9">
    <w:name w:val="toc 9"/>
    <w:link w:val="90"/>
    <w:uiPriority w:val="39"/>
    <w:rsid w:val="00790D5C"/>
    <w:pPr>
      <w:ind w:left="1600"/>
    </w:pPr>
  </w:style>
  <w:style w:type="character" w:customStyle="1" w:styleId="90">
    <w:name w:val="Оглавление 9 Знак"/>
    <w:link w:val="9"/>
    <w:rsid w:val="00790D5C"/>
  </w:style>
  <w:style w:type="paragraph" w:customStyle="1" w:styleId="13">
    <w:name w:val="Основной шрифт абзаца1"/>
    <w:rsid w:val="00790D5C"/>
  </w:style>
  <w:style w:type="paragraph" w:styleId="8">
    <w:name w:val="toc 8"/>
    <w:link w:val="80"/>
    <w:uiPriority w:val="39"/>
    <w:rsid w:val="00790D5C"/>
    <w:pPr>
      <w:ind w:left="1400"/>
    </w:pPr>
  </w:style>
  <w:style w:type="character" w:customStyle="1" w:styleId="80">
    <w:name w:val="Оглавление 8 Знак"/>
    <w:link w:val="8"/>
    <w:rsid w:val="00790D5C"/>
  </w:style>
  <w:style w:type="paragraph" w:styleId="a8">
    <w:name w:val="Balloon Text"/>
    <w:basedOn w:val="a"/>
    <w:link w:val="a9"/>
    <w:rsid w:val="00790D5C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790D5C"/>
    <w:rPr>
      <w:rFonts w:ascii="Tahoma" w:hAnsi="Tahoma"/>
      <w:sz w:val="16"/>
    </w:rPr>
  </w:style>
  <w:style w:type="paragraph" w:styleId="51">
    <w:name w:val="toc 5"/>
    <w:link w:val="52"/>
    <w:uiPriority w:val="39"/>
    <w:rsid w:val="00790D5C"/>
    <w:pPr>
      <w:ind w:left="800"/>
    </w:pPr>
  </w:style>
  <w:style w:type="character" w:customStyle="1" w:styleId="52">
    <w:name w:val="Оглавление 5 Знак"/>
    <w:link w:val="51"/>
    <w:rsid w:val="00790D5C"/>
  </w:style>
  <w:style w:type="paragraph" w:styleId="aa">
    <w:name w:val="Subtitle"/>
    <w:link w:val="ab"/>
    <w:uiPriority w:val="11"/>
    <w:qFormat/>
    <w:rsid w:val="00790D5C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790D5C"/>
    <w:rPr>
      <w:rFonts w:ascii="XO Thames" w:hAnsi="XO Thames"/>
      <w:i/>
      <w:color w:val="616161"/>
      <w:sz w:val="24"/>
    </w:rPr>
  </w:style>
  <w:style w:type="paragraph" w:styleId="ac">
    <w:name w:val="header"/>
    <w:basedOn w:val="a"/>
    <w:link w:val="ad"/>
    <w:uiPriority w:val="99"/>
    <w:rsid w:val="00790D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uiPriority w:val="99"/>
    <w:rsid w:val="00790D5C"/>
    <w:rPr>
      <w:rFonts w:ascii="Times New Roman" w:hAnsi="Times New Roman"/>
      <w:sz w:val="24"/>
    </w:rPr>
  </w:style>
  <w:style w:type="paragraph" w:customStyle="1" w:styleId="toc10">
    <w:name w:val="toc 10"/>
    <w:link w:val="toc100"/>
    <w:uiPriority w:val="39"/>
    <w:rsid w:val="00790D5C"/>
    <w:pPr>
      <w:ind w:left="1800"/>
    </w:pPr>
  </w:style>
  <w:style w:type="character" w:customStyle="1" w:styleId="toc100">
    <w:name w:val="toc 10"/>
    <w:link w:val="toc10"/>
    <w:rsid w:val="00790D5C"/>
  </w:style>
  <w:style w:type="paragraph" w:styleId="ae">
    <w:name w:val="Title"/>
    <w:link w:val="af"/>
    <w:uiPriority w:val="10"/>
    <w:qFormat/>
    <w:rsid w:val="00790D5C"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sid w:val="00790D5C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790D5C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sid w:val="00790D5C"/>
    <w:rPr>
      <w:rFonts w:ascii="XO Thames" w:hAnsi="XO Thames"/>
      <w:b/>
      <w:color w:val="00A0FF"/>
      <w:sz w:val="26"/>
    </w:rPr>
  </w:style>
  <w:style w:type="paragraph" w:styleId="af0">
    <w:name w:val="No Spacing"/>
    <w:uiPriority w:val="1"/>
    <w:qFormat/>
    <w:rsid w:val="00F148BA"/>
    <w:pPr>
      <w:spacing w:after="0" w:line="240" w:lineRule="auto"/>
    </w:pPr>
    <w:rPr>
      <w:rFonts w:ascii="Times New Roman"/>
      <w:sz w:val="24"/>
    </w:rPr>
  </w:style>
  <w:style w:type="character" w:customStyle="1" w:styleId="23">
    <w:name w:val="Основной текст (2)_"/>
    <w:basedOn w:val="a0"/>
    <w:link w:val="24"/>
    <w:rsid w:val="007E25D6"/>
    <w:rPr>
      <w:rFonts w:asci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E25D6"/>
    <w:pPr>
      <w:widowControl w:val="0"/>
      <w:shd w:val="clear" w:color="auto" w:fill="FFFFFF"/>
      <w:spacing w:before="360" w:after="600" w:line="296" w:lineRule="exact"/>
    </w:pPr>
    <w:rPr>
      <w:sz w:val="28"/>
      <w:szCs w:val="28"/>
    </w:rPr>
  </w:style>
  <w:style w:type="table" w:styleId="af1">
    <w:name w:val="Table Grid"/>
    <w:basedOn w:val="a1"/>
    <w:uiPriority w:val="59"/>
    <w:rsid w:val="00F43676"/>
    <w:pPr>
      <w:spacing w:after="0" w:line="240" w:lineRule="auto"/>
    </w:pPr>
    <w:rPr>
      <w:rFonts w:eastAsiaTheme="minorHAnsi" w:hAnsiTheme="minorHAnsi" w:cstheme="minorBid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340F38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0E63F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63F2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63F2"/>
    <w:rPr>
      <w:rFonts w:ascii="Times New Roman"/>
      <w:sz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63F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63F2"/>
    <w:rPr>
      <w:rFonts w:ascii="Times New Roman"/>
      <w:b/>
      <w:bCs/>
      <w:sz w:val="20"/>
    </w:rPr>
  </w:style>
  <w:style w:type="paragraph" w:styleId="af8">
    <w:name w:val="endnote text"/>
    <w:basedOn w:val="a"/>
    <w:link w:val="af9"/>
    <w:uiPriority w:val="99"/>
    <w:semiHidden/>
    <w:unhideWhenUsed/>
    <w:rsid w:val="000E63F2"/>
    <w:rPr>
      <w:sz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0E63F2"/>
    <w:rPr>
      <w:rFonts w:ascii="Times New Roman"/>
      <w:sz w:val="20"/>
    </w:rPr>
  </w:style>
  <w:style w:type="character" w:styleId="afa">
    <w:name w:val="endnote reference"/>
    <w:basedOn w:val="a0"/>
    <w:uiPriority w:val="99"/>
    <w:semiHidden/>
    <w:unhideWhenUsed/>
    <w:rsid w:val="000E63F2"/>
    <w:rPr>
      <w:vertAlign w:val="superscript"/>
    </w:rPr>
  </w:style>
  <w:style w:type="paragraph" w:styleId="afb">
    <w:name w:val="footnote text"/>
    <w:basedOn w:val="a"/>
    <w:link w:val="afc"/>
    <w:uiPriority w:val="99"/>
    <w:semiHidden/>
    <w:unhideWhenUsed/>
    <w:rsid w:val="002A4B77"/>
    <w:rPr>
      <w:sz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2A4B77"/>
    <w:rPr>
      <w:rFonts w:ascii="Times New Roman"/>
      <w:sz w:val="20"/>
    </w:rPr>
  </w:style>
  <w:style w:type="character" w:styleId="afd">
    <w:name w:val="footnote reference"/>
    <w:basedOn w:val="a0"/>
    <w:uiPriority w:val="99"/>
    <w:semiHidden/>
    <w:unhideWhenUsed/>
    <w:rsid w:val="002A4B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Минтранс" ma:contentTypeID="0x010100A2E4965DF3E54D818E0DAC31D40C864F001A10439B0F340C4DBAE54F4B5CBDA3B2" ma:contentTypeVersion="0" ma:contentTypeDescription="" ma:contentTypeScope="" ma:versionID="4178d5e81d1d16f2619c89ba89253674">
  <xsd:schema xmlns:xsd="http://www.w3.org/2001/XMLSchema" xmlns:xs="http://www.w3.org/2001/XMLSchema" xmlns:p="http://schemas.microsoft.com/office/2006/metadata/properties" xmlns:ns2="DD699240-2E4F-4577-88EC-97EB306C3B85" targetNamespace="http://schemas.microsoft.com/office/2006/metadata/properties" ma:root="true" ma:fieldsID="980d0f5e2f389040919689f98ea8b913" ns2:_="">
    <xsd:import namespace="DD699240-2E4F-4577-88EC-97EB306C3B85"/>
    <xsd:element name="properties">
      <xsd:complexType>
        <xsd:sequence>
          <xsd:element name="documentManagement">
            <xsd:complexType>
              <xsd:all>
                <xsd:element ref="ns2:Document_Description" minOccurs="0"/>
                <xsd:element ref="ns2:Document_Tag" minOccurs="0"/>
                <xsd:element ref="ns2:Document_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99240-2E4F-4577-88EC-97EB306C3B85" elementFormDefault="qualified">
    <xsd:import namespace="http://schemas.microsoft.com/office/2006/documentManagement/types"/>
    <xsd:import namespace="http://schemas.microsoft.com/office/infopath/2007/PartnerControls"/>
    <xsd:element name="Document_Description" ma:index="8" nillable="true" ma:displayName="Описание" ma:description="" ma:internalName="Document_Description">
      <xsd:simpleType>
        <xsd:restriction base="dms:Note"/>
      </xsd:simpleType>
    </xsd:element>
    <xsd:element name="Document_Tag" ma:index="9" nillable="true" ma:displayName="Тег" ma:description="" ma:internalName="Document_Tag">
      <xsd:simpleType>
        <xsd:restriction base="dms:Text"/>
      </xsd:simpleType>
    </xsd:element>
    <xsd:element name="Document_Image" ma:index="10" nillable="true" ma:displayName="Изображение" ma:description="" ma:internalName="Document_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Tag xmlns="DD699240-2E4F-4577-88EC-97EB306C3B85">Бланки электронных писем,</Document_Tag>
    <Document_Image xmlns="DD699240-2E4F-4577-88EC-97EB306C3B85">
      <Url xsi:nil="true"/>
      <Description xsi:nil="true"/>
    </Document_Image>
    <Document_Description xmlns="DD699240-2E4F-4577-88EC-97EB306C3B85">Бланк Первый заместитель Министра – руководитель федерального агентства воздушного транспорта</Document_Descrip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59458-A119-4127-B3F4-033E9D4A89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BEC184-25A9-44C3-B734-9E6C1699F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99240-2E4F-4577-88EC-97EB306C3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209F7C-FB66-4FF5-9B32-5A5ABD27E049}">
  <ds:schemaRefs>
    <ds:schemaRef ds:uri="http://schemas.microsoft.com/office/2006/metadata/properties"/>
    <ds:schemaRef ds:uri="http://schemas.microsoft.com/office/infopath/2007/PartnerControls"/>
    <ds:schemaRef ds:uri="DD699240-2E4F-4577-88EC-97EB306C3B85"/>
  </ds:schemaRefs>
</ds:datastoreItem>
</file>

<file path=customXml/itemProps4.xml><?xml version="1.0" encoding="utf-8"?>
<ds:datastoreItem xmlns:ds="http://schemas.openxmlformats.org/officeDocument/2006/customXml" ds:itemID="{56024AF5-6215-48FD-927E-CE0DF27C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(Первый заместитель Министра – руководитель федерального агентства воздушного транспорта)</vt:lpstr>
    </vt:vector>
  </TitlesOfParts>
  <Company>Microsoft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(Первый заместитель Министра – руководитель федерального агентства воздушного транспорта)</dc:title>
  <dc:creator>Андрей</dc:creator>
  <cp:lastModifiedBy>Голубничий Дмитрий</cp:lastModifiedBy>
  <cp:revision>7</cp:revision>
  <cp:lastPrinted>2022-03-31T06:10:00Z</cp:lastPrinted>
  <dcterms:created xsi:type="dcterms:W3CDTF">2022-08-29T13:08:00Z</dcterms:created>
  <dcterms:modified xsi:type="dcterms:W3CDTF">2022-08-30T11:27:00Z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0x010100A2E4965DF3E54D818E0DAC31D40C864F001A10439B0F340C4DBAE54F4B5CBDA3B2</vt:lpwstr>
  </property>
</Properties>
</file>