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BA" w:rsidRDefault="00EC193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</w:t>
      </w:r>
    </w:p>
    <w:tbl>
      <w:tblPr>
        <w:tblW w:w="15877" w:type="dxa"/>
        <w:tblInd w:w="-643" w:type="dxa"/>
        <w:tblLook w:val="04A0" w:firstRow="1" w:lastRow="0" w:firstColumn="1" w:lastColumn="0" w:noHBand="0" w:noVBand="1"/>
      </w:tblPr>
      <w:tblGrid>
        <w:gridCol w:w="1979"/>
        <w:gridCol w:w="7"/>
        <w:gridCol w:w="547"/>
        <w:gridCol w:w="6"/>
        <w:gridCol w:w="1277"/>
        <w:gridCol w:w="7"/>
        <w:gridCol w:w="1275"/>
        <w:gridCol w:w="1410"/>
        <w:gridCol w:w="6"/>
        <w:gridCol w:w="851"/>
        <w:gridCol w:w="570"/>
        <w:gridCol w:w="992"/>
        <w:gridCol w:w="853"/>
        <w:gridCol w:w="1560"/>
        <w:gridCol w:w="705"/>
        <w:gridCol w:w="6"/>
        <w:gridCol w:w="992"/>
        <w:gridCol w:w="7"/>
        <w:gridCol w:w="465"/>
        <w:gridCol w:w="570"/>
        <w:gridCol w:w="570"/>
        <w:gridCol w:w="1222"/>
      </w:tblGrid>
      <w:tr w:rsidR="00826CBA" w:rsidRPr="00650B9C" w:rsidTr="00F16BCF">
        <w:trPr>
          <w:trHeight w:val="298"/>
        </w:trPr>
        <w:tc>
          <w:tcPr>
            <w:tcW w:w="19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105F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0B9C">
              <w:rPr>
                <w:rFonts w:ascii="Times New Roman" w:eastAsia="Times New Roman" w:hAnsi="Times New Roman"/>
                <w:b/>
                <w:sz w:val="24"/>
                <w:szCs w:val="24"/>
              </w:rPr>
              <w:t>Авиакомпания</w:t>
            </w:r>
          </w:p>
        </w:tc>
        <w:tc>
          <w:tcPr>
            <w:tcW w:w="13898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105F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КРИТЕРИИ ДЛЯ ГОЛОСОВАНИЯ ПО ДОПУСКУ ПЕРЕВОЗЧИКОВ К ВЫПОЛНЕНИЮ МЕЖДУНАРОДНЫХ РЕГУЛЯРНЫХ ПЕРЕВОЗОК ПАССАЖИРОВ И (ИЛИ) ГРУЗОВ ПО </w:t>
            </w:r>
            <w:r w:rsidR="00AA040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МАРШРУТУ </w:t>
            </w:r>
            <w:r w:rsidR="00105FC8">
              <w:rPr>
                <w:rFonts w:ascii="Times New Roman" w:eastAsia="Times New Roman" w:hAnsi="Times New Roman"/>
                <w:b/>
                <w:sz w:val="20"/>
                <w:szCs w:val="20"/>
              </w:rPr>
              <w:t>БАРНАУЛ-ОШ</w:t>
            </w:r>
          </w:p>
        </w:tc>
      </w:tr>
      <w:tr w:rsidR="00826CBA" w:rsidRPr="00650B9C" w:rsidTr="00F16BCF">
        <w:trPr>
          <w:trHeight w:val="20"/>
        </w:trPr>
        <w:tc>
          <w:tcPr>
            <w:tcW w:w="1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 w:rsidP="00105FC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105F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 1</w:t>
            </w:r>
          </w:p>
        </w:tc>
        <w:tc>
          <w:tcPr>
            <w:tcW w:w="39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105F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105F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105F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105F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5</w:t>
            </w:r>
          </w:p>
        </w:tc>
        <w:tc>
          <w:tcPr>
            <w:tcW w:w="5158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105F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105F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105F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</w:tr>
      <w:tr w:rsidR="002177F4" w:rsidRPr="00650B9C" w:rsidTr="00F16BCF">
        <w:trPr>
          <w:trHeight w:val="126"/>
        </w:trPr>
        <w:tc>
          <w:tcPr>
            <w:tcW w:w="1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77F4" w:rsidRPr="00650B9C" w:rsidRDefault="002177F4" w:rsidP="00105FC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77F4" w:rsidRPr="00650B9C" w:rsidRDefault="002177F4" w:rsidP="00105F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77F4" w:rsidRPr="00650B9C" w:rsidRDefault="002177F4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предписания инспекторов 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77F4" w:rsidRPr="00650B9C" w:rsidRDefault="002177F4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2.3 </w:t>
            </w:r>
          </w:p>
          <w:p w:rsidR="002177F4" w:rsidRPr="00650B9C" w:rsidRDefault="002177F4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Коэффициент (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Ratio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) по результатам проверок по программе 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SAFA</w:t>
            </w:r>
          </w:p>
          <w:p w:rsidR="002177F4" w:rsidRPr="00650B9C" w:rsidRDefault="002177F4" w:rsidP="002177F4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по состоянию на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21.04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77F4" w:rsidRPr="00650B9C" w:rsidRDefault="002177F4" w:rsidP="00105F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77F4" w:rsidRPr="00650B9C" w:rsidRDefault="002177F4" w:rsidP="00105F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77F4" w:rsidRPr="00650B9C" w:rsidRDefault="002177F4" w:rsidP="00105F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58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77F4" w:rsidRPr="00650B9C" w:rsidRDefault="002177F4" w:rsidP="00105F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7F4" w:rsidRPr="00650B9C" w:rsidRDefault="002177F4" w:rsidP="00105F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7F4" w:rsidRPr="00650B9C" w:rsidRDefault="002177F4" w:rsidP="00105F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177F4" w:rsidRPr="00650B9C" w:rsidTr="00F16BCF">
        <w:trPr>
          <w:trHeight w:val="1944"/>
        </w:trPr>
        <w:tc>
          <w:tcPr>
            <w:tcW w:w="1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77F4" w:rsidRPr="00650B9C" w:rsidRDefault="002177F4" w:rsidP="00105FC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77F4" w:rsidRPr="00650B9C" w:rsidRDefault="002177F4" w:rsidP="00105F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77F4" w:rsidRPr="00650B9C" w:rsidRDefault="002177F4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2.1</w:t>
            </w:r>
          </w:p>
          <w:p w:rsidR="002177F4" w:rsidRPr="00650B9C" w:rsidRDefault="002177F4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Ространс</w:t>
            </w:r>
            <w:proofErr w:type="spellEnd"/>
          </w:p>
          <w:p w:rsidR="002177F4" w:rsidRPr="00650B9C" w:rsidRDefault="002177F4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надзор по состоянию на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21.04.2021</w:t>
            </w:r>
          </w:p>
        </w:tc>
        <w:tc>
          <w:tcPr>
            <w:tcW w:w="12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77F4" w:rsidRPr="00650B9C" w:rsidRDefault="002177F4" w:rsidP="009B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2.2</w:t>
            </w:r>
          </w:p>
          <w:p w:rsidR="002177F4" w:rsidRPr="00650B9C" w:rsidRDefault="002177F4" w:rsidP="009B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Иностранные авиационные власти по состоянию на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21.04.2021</w:t>
            </w:r>
          </w:p>
          <w:p w:rsidR="002177F4" w:rsidRPr="00650B9C" w:rsidRDefault="002177F4" w:rsidP="009B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77F4" w:rsidRPr="00650B9C" w:rsidRDefault="002177F4" w:rsidP="00105F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77F4" w:rsidRPr="00650B9C" w:rsidRDefault="002177F4" w:rsidP="00105F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77F4" w:rsidRPr="00650B9C" w:rsidRDefault="002177F4" w:rsidP="00105F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77F4" w:rsidRPr="00650B9C" w:rsidRDefault="002177F4" w:rsidP="00105F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77F4" w:rsidRPr="00650B9C" w:rsidRDefault="002177F4" w:rsidP="00105F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77F4" w:rsidRPr="00650B9C" w:rsidRDefault="002177F4" w:rsidP="00105F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6.2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77F4" w:rsidRPr="00650B9C" w:rsidRDefault="002177F4" w:rsidP="00105F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77F4" w:rsidRPr="00650B9C" w:rsidRDefault="002177F4" w:rsidP="00105F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6.4</w:t>
            </w:r>
          </w:p>
        </w:tc>
        <w:tc>
          <w:tcPr>
            <w:tcW w:w="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77F4" w:rsidRPr="00650B9C" w:rsidRDefault="002177F4" w:rsidP="00105F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6.5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77F4" w:rsidRPr="00650B9C" w:rsidRDefault="002177F4" w:rsidP="00105F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6.6</w:t>
            </w:r>
          </w:p>
        </w:tc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7F4" w:rsidRPr="00650B9C" w:rsidRDefault="002177F4" w:rsidP="00105F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7F4" w:rsidRPr="00650B9C" w:rsidRDefault="002177F4" w:rsidP="00105F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54086" w:rsidRPr="00650B9C" w:rsidTr="00F16BCF">
        <w:trPr>
          <w:trHeight w:val="701"/>
        </w:trPr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4086" w:rsidRPr="00650B9C" w:rsidRDefault="00254086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E2982">
              <w:rPr>
                <w:rFonts w:ascii="Times New Roman" w:eastAsia="Times New Roman" w:hAnsi="Times New Roman"/>
                <w:b/>
                <w:sz w:val="24"/>
                <w:szCs w:val="24"/>
              </w:rPr>
              <w:t>Сибирь</w:t>
            </w:r>
          </w:p>
        </w:tc>
        <w:tc>
          <w:tcPr>
            <w:tcW w:w="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54086" w:rsidRPr="00650B9C" w:rsidRDefault="00254086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54086" w:rsidRDefault="00254086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54086" w:rsidRPr="00650B9C" w:rsidRDefault="00254086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54086" w:rsidRPr="00650B9C" w:rsidRDefault="00254086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54086" w:rsidRPr="00650B9C" w:rsidRDefault="00254086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98,93%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54086" w:rsidRDefault="00254086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C7090" w:rsidRPr="00966EF8" w:rsidRDefault="00BC7090" w:rsidP="00BC7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159/110</w:t>
            </w:r>
          </w:p>
          <w:p w:rsidR="00254086" w:rsidRDefault="00BC7090" w:rsidP="00BC7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  <w:r w:rsidRPr="00966EF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54086" w:rsidRDefault="00254086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7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/н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54086" w:rsidRDefault="00254086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Барнаул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54086" w:rsidRDefault="00254086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54086" w:rsidRDefault="00254086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 класса</w:t>
            </w:r>
          </w:p>
        </w:tc>
        <w:tc>
          <w:tcPr>
            <w:tcW w:w="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54086" w:rsidRDefault="00254086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54086" w:rsidRDefault="00254086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54086" w:rsidRDefault="00254086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54086" w:rsidRDefault="00254086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2-ПП</w:t>
            </w:r>
          </w:p>
          <w:p w:rsidR="00254086" w:rsidRDefault="00254086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(ДФО-145398)</w:t>
            </w:r>
          </w:p>
        </w:tc>
      </w:tr>
      <w:tr w:rsidR="00254086" w:rsidTr="00F16BCF">
        <w:trPr>
          <w:trHeight w:val="701"/>
        </w:trPr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54086" w:rsidRPr="00650B9C" w:rsidRDefault="00254086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E2982">
              <w:rPr>
                <w:rFonts w:ascii="Times New Roman" w:eastAsia="Times New Roman" w:hAnsi="Times New Roman"/>
                <w:b/>
                <w:sz w:val="24"/>
                <w:szCs w:val="24"/>
              </w:rPr>
              <w:t>Уральские авиалинии</w:t>
            </w:r>
          </w:p>
        </w:tc>
        <w:tc>
          <w:tcPr>
            <w:tcW w:w="56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4086" w:rsidRPr="00F02527" w:rsidRDefault="00254086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4086" w:rsidRDefault="00254086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54086" w:rsidRPr="00650B9C" w:rsidRDefault="00254086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4086" w:rsidRPr="00650B9C" w:rsidRDefault="00254086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1,13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4086" w:rsidRPr="00650B9C" w:rsidRDefault="00254086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96,72%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4086" w:rsidRDefault="00254086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0C72" w:rsidRPr="00DC46CB" w:rsidRDefault="00180C72" w:rsidP="00180C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349/175</w:t>
            </w:r>
          </w:p>
          <w:p w:rsidR="00254086" w:rsidRDefault="00180C72" w:rsidP="00180C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50</w:t>
            </w:r>
            <w:r w:rsidRPr="00DC46CB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4086" w:rsidRDefault="00254086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3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/н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4086" w:rsidRDefault="00254086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Барнаул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4086" w:rsidRDefault="00254086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4086" w:rsidRDefault="00254086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 класса</w:t>
            </w:r>
          </w:p>
        </w:tc>
        <w:tc>
          <w:tcPr>
            <w:tcW w:w="47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54086" w:rsidRDefault="00254086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54086" w:rsidRDefault="00254086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54086" w:rsidRDefault="00254086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54086" w:rsidRDefault="00254086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1-ПП</w:t>
            </w:r>
          </w:p>
          <w:p w:rsidR="00254086" w:rsidRDefault="00254086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(ДФО-107)</w:t>
            </w:r>
          </w:p>
        </w:tc>
      </w:tr>
      <w:tr w:rsidR="00F5117F" w:rsidTr="001B21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1986" w:type="dxa"/>
            <w:gridSpan w:val="2"/>
          </w:tcPr>
          <w:p w:rsidR="00F5117F" w:rsidRDefault="00F5117F" w:rsidP="00105FC8">
            <w:pPr>
              <w:pStyle w:val="Style8"/>
              <w:spacing w:line="240" w:lineRule="auto"/>
              <w:ind w:left="-432"/>
              <w:jc w:val="center"/>
              <w:rPr>
                <w:rStyle w:val="FontStyle17"/>
                <w:b/>
                <w:sz w:val="28"/>
                <w:szCs w:val="28"/>
              </w:rPr>
            </w:pPr>
          </w:p>
          <w:p w:rsidR="00F5117F" w:rsidRDefault="00F5117F" w:rsidP="00105FC8">
            <w:pPr>
              <w:pStyle w:val="Style8"/>
              <w:spacing w:line="240" w:lineRule="auto"/>
              <w:ind w:firstLine="0"/>
              <w:jc w:val="center"/>
              <w:rPr>
                <w:rStyle w:val="FontStyle17"/>
                <w:b/>
                <w:sz w:val="28"/>
                <w:szCs w:val="28"/>
              </w:rPr>
            </w:pPr>
            <w:r w:rsidRPr="00105FC8">
              <w:rPr>
                <w:rStyle w:val="FontStyle17"/>
                <w:b/>
                <w:sz w:val="24"/>
                <w:szCs w:val="28"/>
              </w:rPr>
              <w:t>Северный Ветер</w:t>
            </w:r>
          </w:p>
        </w:tc>
        <w:tc>
          <w:tcPr>
            <w:tcW w:w="547" w:type="dxa"/>
            <w:vAlign w:val="center"/>
          </w:tcPr>
          <w:p w:rsidR="00F5117F" w:rsidRDefault="00F5117F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90" w:type="dxa"/>
            <w:gridSpan w:val="3"/>
            <w:vAlign w:val="center"/>
          </w:tcPr>
          <w:p w:rsidR="00F5117F" w:rsidRDefault="00F5117F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vAlign w:val="center"/>
          </w:tcPr>
          <w:p w:rsidR="00F5117F" w:rsidRDefault="00254086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0" w:type="dxa"/>
            <w:vAlign w:val="center"/>
          </w:tcPr>
          <w:p w:rsidR="00F5117F" w:rsidRDefault="00F5117F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1,11</w:t>
            </w:r>
          </w:p>
        </w:tc>
        <w:tc>
          <w:tcPr>
            <w:tcW w:w="857" w:type="dxa"/>
            <w:gridSpan w:val="2"/>
            <w:vAlign w:val="center"/>
          </w:tcPr>
          <w:p w:rsidR="00F5117F" w:rsidRDefault="00254086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99,5</w:t>
            </w:r>
            <w:r w:rsidR="00F5117F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570" w:type="dxa"/>
            <w:vAlign w:val="center"/>
          </w:tcPr>
          <w:p w:rsidR="00F5117F" w:rsidRDefault="00F5117F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Align w:val="center"/>
          </w:tcPr>
          <w:p w:rsidR="00F5117F" w:rsidRDefault="00972F19" w:rsidP="00C47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7"/>
                <w:sz w:val="20"/>
                <w:szCs w:val="28"/>
              </w:rPr>
              <w:t>321/78</w:t>
            </w:r>
            <w:r>
              <w:rPr>
                <w:rStyle w:val="FontStyle17"/>
                <w:sz w:val="20"/>
                <w:szCs w:val="28"/>
              </w:rPr>
              <w:br/>
              <w:t>24</w:t>
            </w:r>
            <w:r w:rsidRPr="009C2BA7">
              <w:rPr>
                <w:rStyle w:val="FontStyle17"/>
                <w:sz w:val="20"/>
                <w:szCs w:val="28"/>
              </w:rPr>
              <w:t>%</w:t>
            </w:r>
          </w:p>
        </w:tc>
        <w:tc>
          <w:tcPr>
            <w:tcW w:w="853" w:type="dxa"/>
            <w:vAlign w:val="center"/>
          </w:tcPr>
          <w:p w:rsidR="00F5117F" w:rsidRDefault="00F5117F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7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/н</w:t>
            </w:r>
          </w:p>
        </w:tc>
        <w:tc>
          <w:tcPr>
            <w:tcW w:w="1560" w:type="dxa"/>
            <w:vAlign w:val="center"/>
          </w:tcPr>
          <w:p w:rsidR="00F5117F" w:rsidRDefault="00F5117F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Барнаул</w:t>
            </w:r>
          </w:p>
        </w:tc>
        <w:tc>
          <w:tcPr>
            <w:tcW w:w="705" w:type="dxa"/>
            <w:vAlign w:val="center"/>
          </w:tcPr>
          <w:p w:rsidR="00F5117F" w:rsidRDefault="00F5117F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5" w:type="dxa"/>
            <w:gridSpan w:val="3"/>
            <w:vAlign w:val="center"/>
          </w:tcPr>
          <w:p w:rsidR="00F5117F" w:rsidRDefault="00F5117F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 класса</w:t>
            </w:r>
          </w:p>
        </w:tc>
        <w:tc>
          <w:tcPr>
            <w:tcW w:w="465" w:type="dxa"/>
            <w:vAlign w:val="center"/>
          </w:tcPr>
          <w:p w:rsidR="00F5117F" w:rsidRDefault="00F5117F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0" w:type="dxa"/>
            <w:vAlign w:val="center"/>
          </w:tcPr>
          <w:p w:rsidR="00F5117F" w:rsidRDefault="00F5117F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70" w:type="dxa"/>
            <w:vAlign w:val="center"/>
          </w:tcPr>
          <w:p w:rsidR="00F5117F" w:rsidRDefault="00F5117F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2" w:type="dxa"/>
            <w:vAlign w:val="center"/>
          </w:tcPr>
          <w:p w:rsidR="00F5117F" w:rsidRDefault="00F5117F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2-ПП</w:t>
            </w:r>
          </w:p>
          <w:p w:rsidR="00F5117F" w:rsidRDefault="00F5117F" w:rsidP="00F51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(ДФО-202)</w:t>
            </w:r>
          </w:p>
        </w:tc>
      </w:tr>
    </w:tbl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Pr="00650B9C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  <w:lang w:val="en-US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          </w:t>
      </w: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                        </w:t>
      </w: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</w:t>
      </w: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8"/>
          <w:szCs w:val="28"/>
        </w:rPr>
        <w:t xml:space="preserve">    </w:t>
      </w:r>
      <w:r>
        <w:rPr>
          <w:rStyle w:val="FontStyle17"/>
          <w:b/>
          <w:sz w:val="22"/>
          <w:szCs w:val="22"/>
        </w:rPr>
        <w:t>ОПИСАНИЕ КРИТЕРИЕВ:</w:t>
      </w:r>
    </w:p>
    <w:p w:rsidR="00826CBA" w:rsidRDefault="00EC1931">
      <w:pPr>
        <w:pStyle w:val="Style7"/>
        <w:widowControl/>
        <w:spacing w:line="240" w:lineRule="auto"/>
        <w:ind w:right="-992"/>
        <w:jc w:val="left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1.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Наличие у перевозчика сертификата </w:t>
      </w:r>
      <w:r>
        <w:rPr>
          <w:sz w:val="22"/>
          <w:szCs w:val="22"/>
        </w:rPr>
        <w:t xml:space="preserve">IOSA по аудиту эксплуатационной безопасности авиакомпаний. 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указано наличие или отсутствие у перевозчика сертификата</w:t>
      </w:r>
      <w:r>
        <w:rPr>
          <w:b/>
          <w:sz w:val="22"/>
          <w:szCs w:val="22"/>
        </w:rPr>
        <w:t xml:space="preserve"> IOSA.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2.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 xml:space="preserve">Оценка уровня безопасности полетов и авиационной безопасности (комплексный критерий, включающий в себя инспекторские предписания и показатели </w:t>
      </w:r>
      <w:r>
        <w:rPr>
          <w:rStyle w:val="FontStyle17"/>
          <w:sz w:val="22"/>
          <w:szCs w:val="22"/>
          <w:lang w:val="en-US"/>
        </w:rPr>
        <w:t>SAFA</w:t>
      </w:r>
      <w:r>
        <w:rPr>
          <w:rStyle w:val="FontStyle17"/>
          <w:sz w:val="22"/>
          <w:szCs w:val="22"/>
        </w:rPr>
        <w:t>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не устраненных предписаний выписанных инспекторами </w:t>
      </w:r>
      <w:proofErr w:type="spellStart"/>
      <w:r>
        <w:rPr>
          <w:rStyle w:val="FontStyle17"/>
          <w:b/>
          <w:sz w:val="22"/>
          <w:szCs w:val="22"/>
        </w:rPr>
        <w:t>Ространснадзора</w:t>
      </w:r>
      <w:proofErr w:type="spellEnd"/>
      <w:r>
        <w:rPr>
          <w:rStyle w:val="FontStyle17"/>
          <w:b/>
          <w:sz w:val="22"/>
          <w:szCs w:val="22"/>
        </w:rPr>
        <w:t xml:space="preserve"> и инспекторами  уполномоченного органа в области </w:t>
      </w:r>
      <w:proofErr w:type="gramStart"/>
      <w:r>
        <w:rPr>
          <w:rStyle w:val="FontStyle17"/>
          <w:b/>
          <w:sz w:val="22"/>
          <w:szCs w:val="22"/>
        </w:rPr>
        <w:t>контроля за</w:t>
      </w:r>
      <w:proofErr w:type="gramEnd"/>
      <w:r>
        <w:rPr>
          <w:rStyle w:val="FontStyle17"/>
          <w:b/>
          <w:sz w:val="22"/>
          <w:szCs w:val="22"/>
        </w:rPr>
        <w:t xml:space="preserve"> обеспечением безопасности полетов в гражданской авиации иностранных государств Евросоюза, а также указан коэффициент по итогам рамповых проверок по программе </w:t>
      </w:r>
      <w:r>
        <w:rPr>
          <w:rStyle w:val="FontStyle17"/>
          <w:b/>
          <w:sz w:val="22"/>
          <w:szCs w:val="22"/>
          <w:lang w:val="en-US"/>
        </w:rPr>
        <w:t>SAFA</w:t>
      </w:r>
      <w:r>
        <w:rPr>
          <w:rStyle w:val="FontStyle17"/>
          <w:b/>
          <w:sz w:val="22"/>
          <w:szCs w:val="22"/>
        </w:rPr>
        <w:t>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3.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Регулярность полетов.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выполненных рейсов без задержек отправления за предшествующий месяц.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4.</w:t>
      </w: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proofErr w:type="spellStart"/>
      <w:r>
        <w:rPr>
          <w:rStyle w:val="FontStyle17"/>
          <w:sz w:val="22"/>
          <w:szCs w:val="22"/>
        </w:rPr>
        <w:t>Аффилированность</w:t>
      </w:r>
      <w:proofErr w:type="spellEnd"/>
      <w:r>
        <w:rPr>
          <w:rStyle w:val="FontStyle17"/>
          <w:sz w:val="22"/>
          <w:szCs w:val="22"/>
        </w:rPr>
        <w:t xml:space="preserve"> одной и (или) нескольких авиакомпаний назначенному перевозчику.</w:t>
      </w: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наличие у перевозчика аффилированных с ним авиакомпаний на маршруте. 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5.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Процент использования имеющихся коммерческих прав.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выданных перевозчику допусков к выполнению международных регулярных перевозок пассажиров и (или) грузов (за исключением допусков выданных на последних двух комиссиях по допуску перевозчиков и в соответствии с приказами </w:t>
      </w:r>
      <w:proofErr w:type="spellStart"/>
      <w:r>
        <w:rPr>
          <w:rStyle w:val="FontStyle17"/>
          <w:b/>
          <w:sz w:val="22"/>
          <w:szCs w:val="22"/>
        </w:rPr>
        <w:t>Росавиации</w:t>
      </w:r>
      <w:proofErr w:type="spellEnd"/>
      <w:r>
        <w:rPr>
          <w:rStyle w:val="FontStyle17"/>
          <w:b/>
          <w:sz w:val="22"/>
          <w:szCs w:val="22"/>
        </w:rPr>
        <w:t xml:space="preserve">) в процентном соотношении с количеством фактически используемых перевозчиком допусков.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6.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sz w:val="22"/>
          <w:szCs w:val="22"/>
        </w:rPr>
        <w:t>Уровень сервиса, предлагаемого перевозчиком (комплексный критерий).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указана планируемая частота полетов по маршруту, аэропорт вылета/прилета, предварительные договоренности по слоту в аэропорту вылета/прилета (при наличии), количество классов обслуживания, тарифная политика, возможность стыковок с региональными маршрутами авиакомпании.</w:t>
      </w:r>
    </w:p>
    <w:p w:rsidR="00826CBA" w:rsidRDefault="00826CBA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7.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Использование современных воздушных судов отечественного производства (Ту-204, Ту-214, </w:t>
      </w:r>
      <w:proofErr w:type="spellStart"/>
      <w:r>
        <w:rPr>
          <w:sz w:val="22"/>
          <w:szCs w:val="22"/>
        </w:rPr>
        <w:t>Sukhoi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Superjet</w:t>
      </w:r>
      <w:proofErr w:type="spellEnd"/>
      <w:r>
        <w:rPr>
          <w:sz w:val="22"/>
          <w:szCs w:val="22"/>
        </w:rPr>
        <w:t>, Ан-148, МС-21).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Пояснение: указано наличие в парке перевозчика </w:t>
      </w:r>
      <w:r>
        <w:rPr>
          <w:rStyle w:val="FontStyle17"/>
          <w:b/>
          <w:sz w:val="22"/>
          <w:szCs w:val="22"/>
        </w:rPr>
        <w:t xml:space="preserve">воздушных судов отечественного производства (Ту-204, Ту-214, </w:t>
      </w:r>
      <w:proofErr w:type="spellStart"/>
      <w:r>
        <w:rPr>
          <w:b/>
          <w:sz w:val="22"/>
          <w:szCs w:val="22"/>
        </w:rPr>
        <w:t>Sukhoi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Superjet</w:t>
      </w:r>
      <w:proofErr w:type="spellEnd"/>
      <w:r>
        <w:rPr>
          <w:b/>
          <w:sz w:val="22"/>
          <w:szCs w:val="22"/>
        </w:rPr>
        <w:t>, Ан-148, МС-21).</w:t>
      </w:r>
    </w:p>
    <w:p w:rsidR="00826CBA" w:rsidRDefault="00826CBA">
      <w:pPr>
        <w:pStyle w:val="Style7"/>
        <w:widowControl/>
        <w:spacing w:line="240" w:lineRule="auto"/>
        <w:ind w:right="2126"/>
        <w:jc w:val="both"/>
        <w:rPr>
          <w:rStyle w:val="FontStyle17"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8.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Активность участия в социально-значимых программах перевозок на территории Российской Федерации.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указанно участие перевозчика в реализации Постановлений Правительства Российской Федерации (ПП) по субсидированию пассажирских перевозок в текущем году (на дату подготовки материалов)</w:t>
      </w:r>
      <w:proofErr w:type="gramStart"/>
      <w:r>
        <w:rPr>
          <w:rStyle w:val="FontStyle17"/>
          <w:b/>
          <w:sz w:val="22"/>
          <w:szCs w:val="22"/>
        </w:rPr>
        <w:t>.</w:t>
      </w:r>
      <w:proofErr w:type="gramEnd"/>
      <w:r>
        <w:rPr>
          <w:rStyle w:val="FontStyle17"/>
          <w:b/>
          <w:sz w:val="22"/>
          <w:szCs w:val="22"/>
        </w:rPr>
        <w:t xml:space="preserve"> (</w:t>
      </w:r>
      <w:proofErr w:type="gramStart"/>
      <w:r>
        <w:rPr>
          <w:rStyle w:val="FontStyle17"/>
          <w:b/>
          <w:sz w:val="22"/>
          <w:szCs w:val="22"/>
        </w:rPr>
        <w:t>к</w:t>
      </w:r>
      <w:proofErr w:type="gramEnd"/>
      <w:r>
        <w:rPr>
          <w:rStyle w:val="FontStyle17"/>
          <w:b/>
          <w:sz w:val="22"/>
          <w:szCs w:val="22"/>
        </w:rPr>
        <w:t>оличество ПП). Также, указаны объемы осуществленных перевозок внутри ДФО за прошедший год.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EC1931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  <w:r>
        <w:rPr>
          <w:rStyle w:val="FontStyle17"/>
          <w:b/>
          <w:sz w:val="32"/>
          <w:szCs w:val="32"/>
        </w:rPr>
        <w:t>ОЦЕНОЧНЫЙ ЛИСТ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tbl>
      <w:tblPr>
        <w:tblStyle w:val="ab"/>
        <w:tblW w:w="13541" w:type="dxa"/>
        <w:tblLook w:val="04A0" w:firstRow="1" w:lastRow="0" w:firstColumn="1" w:lastColumn="0" w:noHBand="0" w:noVBand="1"/>
      </w:tblPr>
      <w:tblGrid>
        <w:gridCol w:w="2853"/>
        <w:gridCol w:w="4201"/>
        <w:gridCol w:w="3402"/>
        <w:gridCol w:w="3085"/>
      </w:tblGrid>
      <w:tr w:rsidR="00826CBA">
        <w:tc>
          <w:tcPr>
            <w:tcW w:w="2853" w:type="dxa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Член комиссии</w:t>
            </w:r>
          </w:p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Ф.И.О.</w:t>
            </w:r>
          </w:p>
        </w:tc>
        <w:tc>
          <w:tcPr>
            <w:tcW w:w="10688" w:type="dxa"/>
            <w:gridSpan w:val="3"/>
            <w:shd w:val="clear" w:color="auto" w:fill="auto"/>
          </w:tcPr>
          <w:p w:rsidR="00826CBA" w:rsidRDefault="00826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Маршрут</w:t>
            </w:r>
          </w:p>
        </w:tc>
        <w:tc>
          <w:tcPr>
            <w:tcW w:w="10688" w:type="dxa"/>
            <w:gridSpan w:val="3"/>
            <w:shd w:val="clear" w:color="auto" w:fill="auto"/>
            <w:vAlign w:val="center"/>
          </w:tcPr>
          <w:p w:rsidR="00826CBA" w:rsidRDefault="00105F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05FC8">
              <w:rPr>
                <w:rFonts w:ascii="Times New Roman" w:eastAsia="Times New Roman" w:hAnsi="Times New Roman"/>
                <w:b/>
                <w:sz w:val="28"/>
                <w:szCs w:val="28"/>
              </w:rPr>
              <w:t>Барнаул-Ош</w:t>
            </w:r>
          </w:p>
        </w:tc>
      </w:tr>
      <w:tr w:rsidR="00826CBA">
        <w:tc>
          <w:tcPr>
            <w:tcW w:w="2853" w:type="dxa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Раздел и пункты </w:t>
            </w:r>
          </w:p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материалов МВК </w:t>
            </w:r>
          </w:p>
        </w:tc>
        <w:tc>
          <w:tcPr>
            <w:tcW w:w="10688" w:type="dxa"/>
            <w:gridSpan w:val="3"/>
            <w:shd w:val="clear" w:color="auto" w:fill="auto"/>
            <w:vAlign w:val="center"/>
          </w:tcPr>
          <w:p w:rsidR="00826CBA" w:rsidRPr="004544B1" w:rsidRDefault="002474E8" w:rsidP="00105F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Раздел 4, пункты:</w:t>
            </w:r>
            <w:r w:rsidR="003E1F5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433588">
              <w:rPr>
                <w:rFonts w:ascii="Times New Roman" w:eastAsia="Times New Roman" w:hAnsi="Times New Roman"/>
                <w:sz w:val="24"/>
                <w:szCs w:val="24"/>
              </w:rPr>
              <w:t>63,64,65</w:t>
            </w:r>
            <w:bookmarkStart w:id="0" w:name="_GoBack"/>
            <w:bookmarkEnd w:id="0"/>
          </w:p>
        </w:tc>
      </w:tr>
      <w:tr w:rsidR="00826CBA">
        <w:trPr>
          <w:trHeight w:val="473"/>
        </w:trPr>
        <w:tc>
          <w:tcPr>
            <w:tcW w:w="2853" w:type="dxa"/>
            <w:vMerge w:val="restart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Критерии</w:t>
            </w:r>
          </w:p>
        </w:tc>
        <w:tc>
          <w:tcPr>
            <w:tcW w:w="10688" w:type="dxa"/>
            <w:gridSpan w:val="3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                                                            Наименование перевозчика</w:t>
            </w:r>
          </w:p>
        </w:tc>
      </w:tr>
      <w:tr w:rsidR="00105FC8" w:rsidTr="00F16BCF">
        <w:trPr>
          <w:trHeight w:val="473"/>
        </w:trPr>
        <w:tc>
          <w:tcPr>
            <w:tcW w:w="2853" w:type="dxa"/>
            <w:vMerge/>
            <w:shd w:val="clear" w:color="auto" w:fill="auto"/>
            <w:vAlign w:val="center"/>
          </w:tcPr>
          <w:p w:rsidR="00105FC8" w:rsidRDefault="00105FC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</w:p>
        </w:tc>
        <w:tc>
          <w:tcPr>
            <w:tcW w:w="4201" w:type="dxa"/>
            <w:shd w:val="clear" w:color="auto" w:fill="auto"/>
            <w:vAlign w:val="center"/>
          </w:tcPr>
          <w:p w:rsidR="00105FC8" w:rsidRDefault="00F16BCF">
            <w:pPr>
              <w:pStyle w:val="Style7"/>
              <w:widowControl/>
              <w:spacing w:line="240" w:lineRule="auto"/>
              <w:ind w:right="-992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Сибирь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05FC8" w:rsidRDefault="00105FC8" w:rsidP="00F16BCF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               </w:t>
            </w:r>
            <w:r w:rsidR="00F16BCF">
              <w:rPr>
                <w:rStyle w:val="FontStyle17"/>
                <w:sz w:val="24"/>
                <w:szCs w:val="24"/>
              </w:rPr>
              <w:t>Уральские авиалинии</w:t>
            </w:r>
          </w:p>
        </w:tc>
        <w:tc>
          <w:tcPr>
            <w:tcW w:w="3085" w:type="dxa"/>
            <w:shd w:val="clear" w:color="auto" w:fill="auto"/>
            <w:vAlign w:val="center"/>
          </w:tcPr>
          <w:p w:rsidR="00105FC8" w:rsidRDefault="00105FC8" w:rsidP="00105FC8">
            <w:pPr>
              <w:pStyle w:val="Style7"/>
              <w:spacing w:line="240" w:lineRule="auto"/>
              <w:ind w:left="12" w:right="-992"/>
              <w:jc w:val="left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             Северный Ветер</w:t>
            </w:r>
          </w:p>
        </w:tc>
      </w:tr>
      <w:tr w:rsidR="00105FC8" w:rsidTr="00F16BCF">
        <w:tc>
          <w:tcPr>
            <w:tcW w:w="2853" w:type="dxa"/>
            <w:shd w:val="clear" w:color="auto" w:fill="auto"/>
          </w:tcPr>
          <w:p w:rsidR="00105FC8" w:rsidRDefault="00105FC8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1</w:t>
            </w:r>
          </w:p>
        </w:tc>
        <w:tc>
          <w:tcPr>
            <w:tcW w:w="4201" w:type="dxa"/>
            <w:shd w:val="clear" w:color="auto" w:fill="auto"/>
          </w:tcPr>
          <w:p w:rsidR="00105FC8" w:rsidRDefault="00105FC8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105FC8" w:rsidRDefault="00105FC8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085" w:type="dxa"/>
            <w:shd w:val="clear" w:color="auto" w:fill="auto"/>
          </w:tcPr>
          <w:p w:rsidR="00105FC8" w:rsidRDefault="00105FC8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105FC8" w:rsidTr="00F16BCF">
        <w:tc>
          <w:tcPr>
            <w:tcW w:w="2853" w:type="dxa"/>
            <w:shd w:val="clear" w:color="auto" w:fill="auto"/>
          </w:tcPr>
          <w:p w:rsidR="00105FC8" w:rsidRDefault="00105FC8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2</w:t>
            </w:r>
          </w:p>
        </w:tc>
        <w:tc>
          <w:tcPr>
            <w:tcW w:w="4201" w:type="dxa"/>
            <w:shd w:val="clear" w:color="auto" w:fill="auto"/>
          </w:tcPr>
          <w:p w:rsidR="00105FC8" w:rsidRDefault="00105FC8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105FC8" w:rsidRDefault="00105FC8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085" w:type="dxa"/>
            <w:shd w:val="clear" w:color="auto" w:fill="auto"/>
          </w:tcPr>
          <w:p w:rsidR="00105FC8" w:rsidRDefault="00105FC8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105FC8" w:rsidTr="00F16BCF">
        <w:tc>
          <w:tcPr>
            <w:tcW w:w="2853" w:type="dxa"/>
            <w:shd w:val="clear" w:color="auto" w:fill="auto"/>
          </w:tcPr>
          <w:p w:rsidR="00105FC8" w:rsidRDefault="00105FC8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3</w:t>
            </w:r>
          </w:p>
        </w:tc>
        <w:tc>
          <w:tcPr>
            <w:tcW w:w="4201" w:type="dxa"/>
            <w:shd w:val="clear" w:color="auto" w:fill="auto"/>
          </w:tcPr>
          <w:p w:rsidR="00105FC8" w:rsidRDefault="00105FC8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105FC8" w:rsidRDefault="00105FC8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085" w:type="dxa"/>
            <w:shd w:val="clear" w:color="auto" w:fill="auto"/>
          </w:tcPr>
          <w:p w:rsidR="00105FC8" w:rsidRDefault="00105FC8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105FC8" w:rsidTr="00F16BCF">
        <w:tc>
          <w:tcPr>
            <w:tcW w:w="2853" w:type="dxa"/>
            <w:shd w:val="clear" w:color="auto" w:fill="auto"/>
          </w:tcPr>
          <w:p w:rsidR="00105FC8" w:rsidRDefault="00105FC8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4</w:t>
            </w:r>
          </w:p>
        </w:tc>
        <w:tc>
          <w:tcPr>
            <w:tcW w:w="4201" w:type="dxa"/>
            <w:shd w:val="clear" w:color="auto" w:fill="auto"/>
          </w:tcPr>
          <w:p w:rsidR="00105FC8" w:rsidRDefault="00105FC8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105FC8" w:rsidRDefault="00105FC8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085" w:type="dxa"/>
            <w:shd w:val="clear" w:color="auto" w:fill="auto"/>
          </w:tcPr>
          <w:p w:rsidR="00105FC8" w:rsidRDefault="00105FC8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105FC8" w:rsidTr="00F16BCF">
        <w:tc>
          <w:tcPr>
            <w:tcW w:w="2853" w:type="dxa"/>
            <w:shd w:val="clear" w:color="auto" w:fill="auto"/>
          </w:tcPr>
          <w:p w:rsidR="00105FC8" w:rsidRDefault="00105FC8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5</w:t>
            </w:r>
          </w:p>
        </w:tc>
        <w:tc>
          <w:tcPr>
            <w:tcW w:w="4201" w:type="dxa"/>
            <w:shd w:val="clear" w:color="auto" w:fill="auto"/>
          </w:tcPr>
          <w:p w:rsidR="00105FC8" w:rsidRDefault="00105FC8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105FC8" w:rsidRDefault="00105FC8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085" w:type="dxa"/>
            <w:shd w:val="clear" w:color="auto" w:fill="auto"/>
          </w:tcPr>
          <w:p w:rsidR="00105FC8" w:rsidRDefault="00105FC8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105FC8" w:rsidTr="00F16BCF">
        <w:tc>
          <w:tcPr>
            <w:tcW w:w="2853" w:type="dxa"/>
            <w:shd w:val="clear" w:color="auto" w:fill="auto"/>
          </w:tcPr>
          <w:p w:rsidR="00105FC8" w:rsidRDefault="00105FC8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6</w:t>
            </w:r>
          </w:p>
        </w:tc>
        <w:tc>
          <w:tcPr>
            <w:tcW w:w="4201" w:type="dxa"/>
            <w:shd w:val="clear" w:color="auto" w:fill="auto"/>
          </w:tcPr>
          <w:p w:rsidR="00105FC8" w:rsidRDefault="00105FC8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105FC8" w:rsidRDefault="00105FC8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085" w:type="dxa"/>
            <w:shd w:val="clear" w:color="auto" w:fill="auto"/>
          </w:tcPr>
          <w:p w:rsidR="00105FC8" w:rsidRDefault="00105FC8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105FC8" w:rsidTr="00F16BCF">
        <w:tc>
          <w:tcPr>
            <w:tcW w:w="2853" w:type="dxa"/>
            <w:shd w:val="clear" w:color="auto" w:fill="auto"/>
          </w:tcPr>
          <w:p w:rsidR="00105FC8" w:rsidRDefault="00105FC8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7</w:t>
            </w:r>
          </w:p>
        </w:tc>
        <w:tc>
          <w:tcPr>
            <w:tcW w:w="4201" w:type="dxa"/>
            <w:shd w:val="clear" w:color="auto" w:fill="auto"/>
          </w:tcPr>
          <w:p w:rsidR="00105FC8" w:rsidRDefault="00105FC8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105FC8" w:rsidRDefault="00105FC8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085" w:type="dxa"/>
            <w:shd w:val="clear" w:color="auto" w:fill="auto"/>
          </w:tcPr>
          <w:p w:rsidR="00105FC8" w:rsidRDefault="00105FC8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105FC8" w:rsidTr="00F16BCF">
        <w:tc>
          <w:tcPr>
            <w:tcW w:w="2853" w:type="dxa"/>
            <w:shd w:val="clear" w:color="auto" w:fill="auto"/>
          </w:tcPr>
          <w:p w:rsidR="00105FC8" w:rsidRDefault="00105FC8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8</w:t>
            </w:r>
          </w:p>
        </w:tc>
        <w:tc>
          <w:tcPr>
            <w:tcW w:w="4201" w:type="dxa"/>
            <w:shd w:val="clear" w:color="auto" w:fill="auto"/>
          </w:tcPr>
          <w:p w:rsidR="00105FC8" w:rsidRDefault="00105FC8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105FC8" w:rsidRDefault="00105FC8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085" w:type="dxa"/>
            <w:shd w:val="clear" w:color="auto" w:fill="auto"/>
          </w:tcPr>
          <w:p w:rsidR="00105FC8" w:rsidRDefault="00105FC8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105FC8" w:rsidTr="00F16BCF">
        <w:tc>
          <w:tcPr>
            <w:tcW w:w="2853" w:type="dxa"/>
            <w:shd w:val="clear" w:color="auto" w:fill="auto"/>
          </w:tcPr>
          <w:p w:rsidR="00105FC8" w:rsidRDefault="00105FC8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4201" w:type="dxa"/>
            <w:shd w:val="clear" w:color="auto" w:fill="auto"/>
          </w:tcPr>
          <w:p w:rsidR="00105FC8" w:rsidRDefault="00105FC8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  <w:r>
              <w:rPr>
                <w:rStyle w:val="FontStyle17"/>
                <w:b/>
                <w:sz w:val="24"/>
                <w:szCs w:val="24"/>
              </w:rPr>
              <w:tab/>
            </w:r>
          </w:p>
        </w:tc>
        <w:tc>
          <w:tcPr>
            <w:tcW w:w="3402" w:type="dxa"/>
            <w:shd w:val="clear" w:color="auto" w:fill="auto"/>
          </w:tcPr>
          <w:p w:rsidR="00105FC8" w:rsidRDefault="00105FC8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085" w:type="dxa"/>
            <w:shd w:val="clear" w:color="auto" w:fill="auto"/>
          </w:tcPr>
          <w:p w:rsidR="00105FC8" w:rsidRDefault="00105FC8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</w:tbl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«_______________________» 2021 г.                                                                                                   Подпись _____________________________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</w:pPr>
    </w:p>
    <w:sectPr w:rsidR="00826CBA">
      <w:pgSz w:w="16838" w:h="11906" w:orient="landscape"/>
      <w:pgMar w:top="0" w:right="2379" w:bottom="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6CBA"/>
    <w:rsid w:val="00055B9E"/>
    <w:rsid w:val="0010472E"/>
    <w:rsid w:val="00105FC8"/>
    <w:rsid w:val="00180C72"/>
    <w:rsid w:val="0021702C"/>
    <w:rsid w:val="002177F4"/>
    <w:rsid w:val="002474E8"/>
    <w:rsid w:val="00254086"/>
    <w:rsid w:val="0038701F"/>
    <w:rsid w:val="003E1F59"/>
    <w:rsid w:val="00433588"/>
    <w:rsid w:val="004544B1"/>
    <w:rsid w:val="00584FDD"/>
    <w:rsid w:val="00650B9C"/>
    <w:rsid w:val="007E760C"/>
    <w:rsid w:val="00826CBA"/>
    <w:rsid w:val="00876EE3"/>
    <w:rsid w:val="00966EF8"/>
    <w:rsid w:val="00970F62"/>
    <w:rsid w:val="00972F19"/>
    <w:rsid w:val="00A365ED"/>
    <w:rsid w:val="00AA0409"/>
    <w:rsid w:val="00BC7090"/>
    <w:rsid w:val="00C0008B"/>
    <w:rsid w:val="00D44FEE"/>
    <w:rsid w:val="00EC1931"/>
    <w:rsid w:val="00F02527"/>
    <w:rsid w:val="00F16BCF"/>
    <w:rsid w:val="00F5117F"/>
    <w:rsid w:val="00FD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1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qFormat/>
    <w:rsid w:val="004A7629"/>
    <w:rPr>
      <w:rFonts w:ascii="Times New Roman" w:hAnsi="Times New Roman" w:cs="Times New Roman"/>
      <w:sz w:val="16"/>
      <w:szCs w:val="16"/>
    </w:rPr>
  </w:style>
  <w:style w:type="character" w:customStyle="1" w:styleId="a3">
    <w:name w:val="Текст выноски Знак"/>
    <w:basedOn w:val="a0"/>
    <w:uiPriority w:val="99"/>
    <w:semiHidden/>
    <w:qFormat/>
    <w:rsid w:val="008D6FDD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Style7">
    <w:name w:val="Style7"/>
    <w:basedOn w:val="a"/>
    <w:qFormat/>
    <w:rsid w:val="004A7629"/>
    <w:pPr>
      <w:widowControl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qFormat/>
    <w:rsid w:val="004A7629"/>
    <w:pPr>
      <w:widowControl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qFormat/>
    <w:rsid w:val="004A7629"/>
    <w:pPr>
      <w:widowControl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qFormat/>
    <w:rsid w:val="004A7629"/>
    <w:pPr>
      <w:widowControl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uiPriority w:val="99"/>
    <w:semiHidden/>
    <w:unhideWhenUsed/>
    <w:qFormat/>
    <w:rsid w:val="008D6F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D7772"/>
    <w:pPr>
      <w:ind w:left="720"/>
      <w:contextualSpacing/>
    </w:pPr>
  </w:style>
  <w:style w:type="table" w:styleId="ab">
    <w:name w:val="Table Grid"/>
    <w:basedOn w:val="a1"/>
    <w:uiPriority w:val="59"/>
    <w:rsid w:val="002E0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6570</TotalTime>
  <Pages>3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Пунегов Владимир</dc:creator>
  <dc:description/>
  <cp:lastModifiedBy>Моргунова Лилия</cp:lastModifiedBy>
  <cp:revision>667</cp:revision>
  <cp:lastPrinted>2021-04-22T11:34:00Z</cp:lastPrinted>
  <dcterms:created xsi:type="dcterms:W3CDTF">2012-05-31T06:03:00Z</dcterms:created>
  <dcterms:modified xsi:type="dcterms:W3CDTF">2021-04-23T14:07:00Z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