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6202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881"/>
        <w:gridCol w:w="713"/>
        <w:gridCol w:w="851"/>
        <w:gridCol w:w="850"/>
        <w:gridCol w:w="1559"/>
        <w:gridCol w:w="1843"/>
        <w:gridCol w:w="2126"/>
        <w:gridCol w:w="993"/>
        <w:gridCol w:w="567"/>
        <w:gridCol w:w="1559"/>
        <w:gridCol w:w="1984"/>
        <w:gridCol w:w="1276"/>
      </w:tblGrid>
      <w:tr w:rsidR="001660C3" w:rsidRPr="00650B9C" w:rsidTr="001660C3">
        <w:trPr>
          <w:trHeight w:val="298"/>
        </w:trPr>
        <w:tc>
          <w:tcPr>
            <w:tcW w:w="18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432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8F1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6C6123">
              <w:rPr>
                <w:rFonts w:ascii="Times New Roman" w:eastAsia="Times New Roman" w:hAnsi="Times New Roman"/>
                <w:b/>
                <w:sz w:val="20"/>
                <w:szCs w:val="20"/>
              </w:rPr>
              <w:t>МАРШРУТУ МОСКВА-АЛИКАНТЕ</w:t>
            </w:r>
          </w:p>
        </w:tc>
      </w:tr>
      <w:tr w:rsidR="001660C3" w:rsidRPr="00650B9C" w:rsidTr="00F14D4E">
        <w:trPr>
          <w:trHeight w:val="20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1660C3" w:rsidP="009E2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660C3" w:rsidRPr="00650B9C" w:rsidTr="00F14D4E">
        <w:trPr>
          <w:trHeight w:val="126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.3 </w:t>
            </w:r>
          </w:p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1660C3" w:rsidRPr="00650B9C" w:rsidRDefault="001660C3" w:rsidP="00995E8A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14D4E" w:rsidRPr="00F14D4E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660C3" w:rsidRPr="00650B9C" w:rsidTr="00F14D4E">
        <w:trPr>
          <w:trHeight w:val="1944"/>
        </w:trPr>
        <w:tc>
          <w:tcPr>
            <w:tcW w:w="18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  <w:p w:rsidR="001660C3" w:rsidRPr="00650B9C" w:rsidRDefault="001660C3" w:rsidP="00F1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Ространснадзор</w:t>
            </w:r>
            <w:proofErr w:type="spellEnd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по состоянию на </w:t>
            </w:r>
            <w:r w:rsidR="00F14D4E">
              <w:rPr>
                <w:rFonts w:ascii="Times New Roman" w:eastAsia="Times New Roman" w:hAnsi="Times New Roman"/>
                <w:sz w:val="20"/>
                <w:szCs w:val="20"/>
              </w:rPr>
              <w:t>15.12.2021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14D4E">
              <w:rPr>
                <w:rFonts w:ascii="Times New Roman" w:eastAsia="Times New Roman" w:hAnsi="Times New Roman"/>
                <w:sz w:val="20"/>
                <w:szCs w:val="20"/>
              </w:rPr>
              <w:t>13.12.2021</w:t>
            </w:r>
          </w:p>
          <w:p w:rsidR="001660C3" w:rsidRPr="00650B9C" w:rsidRDefault="001660C3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Pr="00650B9C" w:rsidRDefault="00F14D4E" w:rsidP="001660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7.3</w:t>
            </w:r>
          </w:p>
        </w:tc>
      </w:tr>
      <w:tr w:rsidR="001660C3" w:rsidRPr="00650B9C" w:rsidTr="00F14D4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98,42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966EF8" w:rsidRDefault="001660C3" w:rsidP="0016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60C3" w:rsidRPr="00650B9C" w:rsidRDefault="006C612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60C3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</w:tr>
      <w:tr w:rsidR="001660C3" w:rsidTr="00F14D4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2,04%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97,78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DC46CB" w:rsidRDefault="001660C3" w:rsidP="00166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AC65DA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1660C3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0C3" w:rsidRPr="00650B9C" w:rsidRDefault="00201E6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1E60"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660C3" w:rsidRPr="00F02527" w:rsidRDefault="001660C3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296F00" w:rsidTr="00F14D4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89,1%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37,6%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91,7%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96F00" w:rsidRPr="00AC65DA" w:rsidRDefault="00296F00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Домодедово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296F00" w:rsidP="00296F00">
            <w:pPr>
              <w:jc w:val="center"/>
            </w:pPr>
            <w:r w:rsidRPr="00141CE0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296F00" w:rsidTr="00F14D4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Аэрофлот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2,3%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99,06%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96F00" w:rsidRPr="00AC65DA" w:rsidRDefault="00296F00" w:rsidP="00AC6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AC65D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Шереметьево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296F00" w:rsidP="00296F00">
            <w:pPr>
              <w:jc w:val="center"/>
            </w:pPr>
            <w:r w:rsidRPr="00141CE0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296F00" w:rsidTr="00F14D4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F14D4E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96F00" w:rsidRPr="00AC65DA" w:rsidRDefault="00296F00" w:rsidP="00AC65DA">
            <w:pPr>
              <w:jc w:val="center"/>
              <w:rPr>
                <w:rFonts w:ascii="Times New Roman" w:hAnsi="Times New Roman" w:cs="Times New Roman"/>
              </w:rPr>
            </w:pPr>
            <w:r w:rsidRPr="00AC65DA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AC65DA">
              <w:rPr>
                <w:rFonts w:ascii="Times New Roman" w:hAnsi="Times New Roman" w:cs="Times New Roman"/>
              </w:rPr>
              <w:t>р</w:t>
            </w:r>
            <w:proofErr w:type="gramEnd"/>
            <w:r w:rsidRPr="00AC65DA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00" w:rsidRDefault="00296F00" w:rsidP="00166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96F00" w:rsidRDefault="00296F00" w:rsidP="00296F00">
            <w:pPr>
              <w:jc w:val="center"/>
            </w:pPr>
            <w:r w:rsidRPr="00141CE0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</w:tr>
      <w:tr w:rsidR="0090083C" w:rsidTr="00F14D4E">
        <w:trPr>
          <w:trHeight w:val="701"/>
        </w:trPr>
        <w:tc>
          <w:tcPr>
            <w:tcW w:w="1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083C" w:rsidRPr="00650B9C" w:rsidRDefault="0090083C" w:rsidP="00F14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  <w:r w:rsidR="00F14D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зур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эйр</w:t>
            </w:r>
            <w:proofErr w:type="spellEnd"/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F02527" w:rsidRDefault="00F14D4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Default="00F14D4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Default="00F14D4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Default="00F14D4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0083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F14D4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F14D4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92,09</w:t>
            </w:r>
            <w:r w:rsidR="0090083C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DC46CB" w:rsidRDefault="0090083C" w:rsidP="00204C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90083C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083C" w:rsidRPr="00650B9C" w:rsidRDefault="00296F00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Внуково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0083C" w:rsidRPr="00F02527" w:rsidRDefault="00F14D4E" w:rsidP="002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1660C3" w:rsidRPr="00B174BE" w:rsidRDefault="001660C3">
      <w:pPr>
        <w:spacing w:after="0" w:line="240" w:lineRule="auto"/>
        <w:rPr>
          <w:rStyle w:val="FontStyle17"/>
          <w:rFonts w:eastAsia="Times New Roman"/>
          <w:b/>
          <w:sz w:val="28"/>
          <w:szCs w:val="28"/>
          <w:lang w:val="en-US"/>
        </w:rPr>
      </w:pPr>
      <w:r>
        <w:rPr>
          <w:rStyle w:val="FontStyle17"/>
          <w:b/>
          <w:sz w:val="28"/>
          <w:szCs w:val="28"/>
        </w:rPr>
        <w:br w:type="page"/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>IOSA по аудиту эксплуатацио</w:t>
      </w:r>
      <w:r w:rsidR="009E2401">
        <w:rPr>
          <w:sz w:val="22"/>
          <w:szCs w:val="22"/>
        </w:rPr>
        <w:t>нной безопасности авиакомпаний.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2.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Использование современных воздушных судов отечественного производства.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9E2401">
        <w:rPr>
          <w:rStyle w:val="FontStyle17"/>
          <w:b/>
          <w:sz w:val="22"/>
          <w:szCs w:val="22"/>
        </w:rPr>
        <w:t>Пояснение:</w:t>
      </w:r>
      <w:r>
        <w:rPr>
          <w:rStyle w:val="FontStyle17"/>
          <w:b/>
          <w:sz w:val="22"/>
          <w:szCs w:val="22"/>
        </w:rPr>
        <w:t xml:space="preserve"> указан процент рейсов, выполненных на современных воздушных судах отечественного производства за месяц, предшествующий месяцу проведения заседания, к общему количеству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P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9E2401">
        <w:rPr>
          <w:rStyle w:val="FontStyle17"/>
          <w:b/>
          <w:sz w:val="22"/>
          <w:szCs w:val="22"/>
          <w:u w:val="single"/>
        </w:rPr>
        <w:t>Критерий 3.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Выполнение российскими перевозчиками воздушных перевозок пассажиров внутри Дальневосточного федерального округа.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рейсов, выполненных внутри Дальневосточного федерального округа, за месяц, предшествующий месяцу проведения заседания комиссии, к общему количеству внутренних рейсов, выполненных перевозчиком в этот период.</w:t>
      </w:r>
    </w:p>
    <w:p w:rsidR="009E2401" w:rsidRDefault="009E240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4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5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6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 xml:space="preserve">Критерий </w:t>
      </w:r>
      <w:r w:rsidR="001660C3">
        <w:rPr>
          <w:rStyle w:val="FontStyle17"/>
          <w:b/>
          <w:sz w:val="22"/>
          <w:szCs w:val="22"/>
          <w:u w:val="single"/>
        </w:rPr>
        <w:t>7</w:t>
      </w:r>
      <w:r>
        <w:rPr>
          <w:rStyle w:val="FontStyle17"/>
          <w:b/>
          <w:sz w:val="22"/>
          <w:szCs w:val="22"/>
          <w:u w:val="single"/>
        </w:rPr>
        <w:t>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</w:t>
      </w:r>
      <w:r w:rsidR="001660C3">
        <w:rPr>
          <w:rStyle w:val="FontStyle17"/>
          <w:b/>
          <w:sz w:val="22"/>
          <w:szCs w:val="22"/>
        </w:rPr>
        <w:t>,</w:t>
      </w:r>
      <w:r>
        <w:rPr>
          <w:rStyle w:val="FontStyle17"/>
          <w:b/>
          <w:sz w:val="22"/>
          <w:szCs w:val="22"/>
        </w:rPr>
        <w:t xml:space="preserve"> количество классов обслуживания.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F14D4E" w:rsidRDefault="00F14D4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F14D4E" w:rsidRDefault="00F14D4E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2518"/>
        <w:gridCol w:w="1559"/>
        <w:gridCol w:w="1843"/>
        <w:gridCol w:w="2268"/>
        <w:gridCol w:w="2126"/>
        <w:gridCol w:w="1985"/>
        <w:gridCol w:w="2835"/>
      </w:tblGrid>
      <w:tr w:rsidR="00296F00" w:rsidTr="00F14D4E">
        <w:tc>
          <w:tcPr>
            <w:tcW w:w="2518" w:type="dxa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559" w:type="dxa"/>
          </w:tcPr>
          <w:p w:rsidR="00296F00" w:rsidRDefault="0029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7" w:type="dxa"/>
            <w:gridSpan w:val="5"/>
            <w:shd w:val="clear" w:color="auto" w:fill="auto"/>
          </w:tcPr>
          <w:p w:rsidR="00296F00" w:rsidRDefault="0029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96F00" w:rsidTr="00F14D4E">
        <w:tc>
          <w:tcPr>
            <w:tcW w:w="2518" w:type="dxa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559" w:type="dxa"/>
          </w:tcPr>
          <w:p w:rsidR="00296F00" w:rsidRDefault="00296F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5"/>
            <w:shd w:val="clear" w:color="auto" w:fill="auto"/>
            <w:vAlign w:val="center"/>
          </w:tcPr>
          <w:p w:rsidR="00296F00" w:rsidRDefault="00D846FB" w:rsidP="00D846F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Москва-Аликанте</w:t>
            </w:r>
          </w:p>
        </w:tc>
      </w:tr>
      <w:tr w:rsidR="00296F00" w:rsidTr="00F14D4E">
        <w:tc>
          <w:tcPr>
            <w:tcW w:w="2518" w:type="dxa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559" w:type="dxa"/>
          </w:tcPr>
          <w:p w:rsidR="00296F00" w:rsidRDefault="00296F00" w:rsidP="008F18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shd w:val="clear" w:color="auto" w:fill="auto"/>
            <w:vAlign w:val="center"/>
          </w:tcPr>
          <w:p w:rsidR="00296F00" w:rsidRDefault="00296F00" w:rsidP="00F14D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4, пункты: </w:t>
            </w:r>
            <w:r w:rsidR="00F14D4E">
              <w:rPr>
                <w:rFonts w:ascii="Times New Roman" w:eastAsia="Times New Roman" w:hAnsi="Times New Roman"/>
                <w:sz w:val="24"/>
                <w:szCs w:val="24"/>
              </w:rPr>
              <w:t>35, 36, 37, 38, 39, 40</w:t>
            </w:r>
          </w:p>
        </w:tc>
      </w:tr>
      <w:tr w:rsidR="00296F00" w:rsidTr="00F14D4E">
        <w:trPr>
          <w:trHeight w:val="473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1057" w:type="dxa"/>
            <w:gridSpan w:val="5"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</w:t>
            </w:r>
            <w:r w:rsidR="00D846FB">
              <w:rPr>
                <w:rStyle w:val="FontStyle17"/>
                <w:b/>
                <w:sz w:val="28"/>
                <w:szCs w:val="28"/>
              </w:rPr>
              <w:t xml:space="preserve">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296F00" w:rsidTr="00F14D4E">
        <w:trPr>
          <w:trHeight w:val="473"/>
        </w:trPr>
        <w:tc>
          <w:tcPr>
            <w:tcW w:w="2518" w:type="dxa"/>
            <w:vMerge/>
            <w:shd w:val="clear" w:color="auto" w:fill="auto"/>
            <w:vAlign w:val="center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6F00" w:rsidRDefault="00F14D4E" w:rsidP="008F18C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</w:t>
            </w:r>
            <w:r w:rsidR="00296F00"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6F00" w:rsidRDefault="00296F00" w:rsidP="00D9010F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</w:t>
            </w:r>
            <w:r w:rsidRPr="00D9010F">
              <w:rPr>
                <w:rStyle w:val="FontStyle17"/>
                <w:sz w:val="24"/>
                <w:szCs w:val="24"/>
              </w:rPr>
              <w:t xml:space="preserve">  Сибирь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F00" w:rsidRDefault="00296F00" w:rsidP="00D9010F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</w:t>
            </w:r>
            <w:proofErr w:type="spellStart"/>
            <w:r w:rsidRPr="008C7E0C">
              <w:rPr>
                <w:rStyle w:val="FontStyle17"/>
                <w:sz w:val="24"/>
                <w:szCs w:val="24"/>
              </w:rPr>
              <w:t>ИрАэро</w:t>
            </w:r>
            <w:proofErr w:type="spellEnd"/>
          </w:p>
        </w:tc>
        <w:tc>
          <w:tcPr>
            <w:tcW w:w="2126" w:type="dxa"/>
          </w:tcPr>
          <w:p w:rsidR="00296F00" w:rsidRDefault="00D846FB" w:rsidP="008C7E0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Аэрофлот</w:t>
            </w:r>
          </w:p>
        </w:tc>
        <w:tc>
          <w:tcPr>
            <w:tcW w:w="1985" w:type="dxa"/>
          </w:tcPr>
          <w:p w:rsidR="00296F00" w:rsidRDefault="00296F00" w:rsidP="008C7E0C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Style w:val="FontStyle17"/>
                <w:sz w:val="24"/>
                <w:szCs w:val="24"/>
              </w:rPr>
              <w:t>ЮТэйр</w:t>
            </w:r>
            <w:proofErr w:type="spellEnd"/>
          </w:p>
        </w:tc>
        <w:tc>
          <w:tcPr>
            <w:tcW w:w="2835" w:type="dxa"/>
          </w:tcPr>
          <w:p w:rsidR="00296F00" w:rsidRDefault="00296F00" w:rsidP="00F14D4E">
            <w:pPr>
              <w:pStyle w:val="Style7"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А</w:t>
            </w:r>
            <w:r w:rsidR="00F14D4E">
              <w:rPr>
                <w:rStyle w:val="FontStyle17"/>
                <w:sz w:val="24"/>
                <w:szCs w:val="24"/>
              </w:rPr>
              <w:t xml:space="preserve">зур </w:t>
            </w:r>
            <w:bookmarkStart w:id="0" w:name="_GoBack"/>
            <w:bookmarkEnd w:id="0"/>
            <w:proofErr w:type="spellStart"/>
            <w:r>
              <w:rPr>
                <w:rStyle w:val="FontStyle17"/>
                <w:sz w:val="24"/>
                <w:szCs w:val="24"/>
              </w:rPr>
              <w:t>эйр</w:t>
            </w:r>
            <w:proofErr w:type="spellEnd"/>
          </w:p>
        </w:tc>
      </w:tr>
      <w:tr w:rsidR="00296F00" w:rsidTr="00F14D4E">
        <w:tc>
          <w:tcPr>
            <w:tcW w:w="251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96F00" w:rsidTr="00F14D4E">
        <w:tc>
          <w:tcPr>
            <w:tcW w:w="251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96F00" w:rsidTr="00F14D4E">
        <w:tc>
          <w:tcPr>
            <w:tcW w:w="251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96F00" w:rsidTr="00F14D4E">
        <w:tc>
          <w:tcPr>
            <w:tcW w:w="251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96F00" w:rsidTr="00F14D4E">
        <w:tc>
          <w:tcPr>
            <w:tcW w:w="251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96F00" w:rsidTr="00F14D4E">
        <w:tc>
          <w:tcPr>
            <w:tcW w:w="251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96F00" w:rsidTr="00F14D4E">
        <w:tc>
          <w:tcPr>
            <w:tcW w:w="251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296F00" w:rsidTr="00F14D4E">
        <w:tc>
          <w:tcPr>
            <w:tcW w:w="251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96F00" w:rsidRDefault="00296F00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55B9E"/>
    <w:rsid w:val="0010472E"/>
    <w:rsid w:val="001660C3"/>
    <w:rsid w:val="00201E60"/>
    <w:rsid w:val="0021702C"/>
    <w:rsid w:val="002474E8"/>
    <w:rsid w:val="00247633"/>
    <w:rsid w:val="002853A0"/>
    <w:rsid w:val="00296F00"/>
    <w:rsid w:val="002C2CE5"/>
    <w:rsid w:val="00375E88"/>
    <w:rsid w:val="003E1F59"/>
    <w:rsid w:val="004544B1"/>
    <w:rsid w:val="005179FF"/>
    <w:rsid w:val="00564CA0"/>
    <w:rsid w:val="005E713E"/>
    <w:rsid w:val="00650B9C"/>
    <w:rsid w:val="006C6123"/>
    <w:rsid w:val="007E760C"/>
    <w:rsid w:val="00826CBA"/>
    <w:rsid w:val="00876EE3"/>
    <w:rsid w:val="008C7E0C"/>
    <w:rsid w:val="008D74C8"/>
    <w:rsid w:val="008F18C1"/>
    <w:rsid w:val="0090083C"/>
    <w:rsid w:val="00966EF8"/>
    <w:rsid w:val="00970F62"/>
    <w:rsid w:val="00995E8A"/>
    <w:rsid w:val="009C2BA7"/>
    <w:rsid w:val="009C4D9F"/>
    <w:rsid w:val="009E2401"/>
    <w:rsid w:val="00A22995"/>
    <w:rsid w:val="00A2318B"/>
    <w:rsid w:val="00AA0409"/>
    <w:rsid w:val="00AC03C2"/>
    <w:rsid w:val="00AC65DA"/>
    <w:rsid w:val="00B174BE"/>
    <w:rsid w:val="00C0008B"/>
    <w:rsid w:val="00C36431"/>
    <w:rsid w:val="00C66046"/>
    <w:rsid w:val="00D44FEE"/>
    <w:rsid w:val="00D82EBB"/>
    <w:rsid w:val="00D846FB"/>
    <w:rsid w:val="00D9010F"/>
    <w:rsid w:val="00EC1931"/>
    <w:rsid w:val="00F02527"/>
    <w:rsid w:val="00F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3</cp:revision>
  <cp:lastPrinted>2015-03-24T06:07:00Z</cp:lastPrinted>
  <dcterms:created xsi:type="dcterms:W3CDTF">2021-12-13T13:26:00Z</dcterms:created>
  <dcterms:modified xsi:type="dcterms:W3CDTF">2021-12-15T16:16:00Z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